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40" w:rsidRPr="007A0940" w:rsidRDefault="007A0940" w:rsidP="007A094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C3ACB">
        <w:rPr>
          <w:rFonts w:eastAsia="Times New Roman" w:cs="Times New Roman"/>
          <w:b/>
          <w:szCs w:val="24"/>
          <w:lang w:eastAsia="ru-RU"/>
        </w:rPr>
        <w:t>АТТЕСТАЦИЯ ПЕДАГОГИЧЕСКИХ РАБОТНИКОВ</w:t>
      </w:r>
      <w:bookmarkStart w:id="0" w:name="_GoBack"/>
      <w:bookmarkEnd w:id="0"/>
      <w:r w:rsidRPr="007A0940">
        <w:rPr>
          <w:rFonts w:eastAsia="Times New Roman" w:cs="Times New Roman"/>
          <w:b/>
          <w:szCs w:val="24"/>
          <w:lang w:eastAsia="ru-RU"/>
        </w:rPr>
        <w:br/>
      </w:r>
      <w:r w:rsidRPr="009C3ACB">
        <w:rPr>
          <w:rFonts w:eastAsia="Times New Roman" w:cs="Times New Roman"/>
          <w:b/>
          <w:szCs w:val="24"/>
          <w:lang w:eastAsia="ru-RU"/>
        </w:rPr>
        <w:t>В ФОРМЕ КОМПЬЮТЕРНОГО ТЕСТИРОВАНИЯ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Общая компетентность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Вопросы на «1» балл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1. Официальным источником опубликования нормативных правовых актов Министерства образования и науки РФ является:</w:t>
      </w:r>
    </w:p>
    <w:p w:rsidR="007A0940" w:rsidRPr="007A0940" w:rsidRDefault="007A0940" w:rsidP="007A094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«Вестник образования».</w:t>
      </w:r>
    </w:p>
    <w:p w:rsidR="007A0940" w:rsidRPr="007A0940" w:rsidRDefault="007A0940" w:rsidP="007A094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«Бюллетень Министерства образования и науки РФ».</w:t>
      </w:r>
    </w:p>
    <w:p w:rsidR="007A0940" w:rsidRPr="007A0940" w:rsidRDefault="007A0940" w:rsidP="007A094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«Бюллетень нормативных актов федеральных органов исполнительной власти».</w:t>
      </w:r>
    </w:p>
    <w:p w:rsidR="007A0940" w:rsidRPr="007A0940" w:rsidRDefault="007A0940" w:rsidP="007A094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«Собрание законодательства РФ».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2. Основные положения о правах ребенка закреплены в (во):</w:t>
      </w:r>
    </w:p>
    <w:p w:rsidR="007A0940" w:rsidRPr="007A0940" w:rsidRDefault="007A0940" w:rsidP="007A094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Конвенции о правах ребенка.</w:t>
      </w:r>
    </w:p>
    <w:p w:rsidR="007A0940" w:rsidRPr="007A0940" w:rsidRDefault="007A0940" w:rsidP="007A094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Всеобщей декларации прав человека.</w:t>
      </w:r>
    </w:p>
    <w:p w:rsidR="007A0940" w:rsidRPr="007A0940" w:rsidRDefault="007A0940" w:rsidP="007A094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Конституции РФ.</w:t>
      </w:r>
    </w:p>
    <w:p w:rsidR="007A0940" w:rsidRPr="007A0940" w:rsidRDefault="007A0940" w:rsidP="007A094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Международном пакте о гражданских правах.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3.  Метод обучения, при котором учащийся сам ставит проблему, находит пути ее решения, оформляет и представляет результат, называется: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1. эвристическим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2. репродуктивным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3. проектным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4. проблемным        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4. К использованию в образовательном учреждении допускаются  учебники:</w:t>
      </w:r>
    </w:p>
    <w:p w:rsidR="007A0940" w:rsidRPr="007A0940" w:rsidRDefault="007A0940" w:rsidP="007A094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рекомендованные и утвержденные Минобрнауки РФ.</w:t>
      </w:r>
    </w:p>
    <w:p w:rsidR="007A0940" w:rsidRPr="007A0940" w:rsidRDefault="007A0940" w:rsidP="007A094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любые, выбранные педагогом из перечня, рекомендованного образовательным учреждением.</w:t>
      </w:r>
    </w:p>
    <w:p w:rsidR="007A0940" w:rsidRPr="007A0940" w:rsidRDefault="007A0940" w:rsidP="007A094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рекомендованные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методической службой.</w:t>
      </w:r>
    </w:p>
    <w:p w:rsidR="007A0940" w:rsidRPr="007A0940" w:rsidRDefault="007A0940" w:rsidP="007A094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предложенные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издателем учебной литературы.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5. Правовой акт, регулирующий социально-трудовые отношения в организации и заключаемый работником и работодателем называется:</w:t>
      </w:r>
    </w:p>
    <w:p w:rsidR="007A0940" w:rsidRPr="007A0940" w:rsidRDefault="007A0940" w:rsidP="007A09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трудовым договором.</w:t>
      </w:r>
    </w:p>
    <w:p w:rsidR="007A0940" w:rsidRPr="007A0940" w:rsidRDefault="007A0940" w:rsidP="007A09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коллективным договором.</w:t>
      </w:r>
    </w:p>
    <w:p w:rsidR="007A0940" w:rsidRPr="007A0940" w:rsidRDefault="007A0940" w:rsidP="007A09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двусторонним договором.</w:t>
      </w:r>
    </w:p>
    <w:p w:rsidR="007A0940" w:rsidRPr="007A0940" w:rsidRDefault="007A0940" w:rsidP="007A094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трудовым  соглашением.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 6.  Выберите то, что характеризует гуманистическую педагогику: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    1) приоритетность знаний педагога;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    2) согласие с ныне существующей целевой установкой школы;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   3) «выстраивание» индивидуальной образовательной траектории каждого ученика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7. Выберите приоритетный показатель, которым должен руководствоваться учитель при выборе программы по предмету: </w:t>
      </w:r>
    </w:p>
    <w:p w:rsidR="007A0940" w:rsidRPr="007A0940" w:rsidRDefault="007A0940" w:rsidP="007A094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Объем программы</w:t>
      </w:r>
    </w:p>
    <w:p w:rsidR="007A0940" w:rsidRPr="007A0940" w:rsidRDefault="007A0940" w:rsidP="007A094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 Наличие грифа Министерства образования и науки РФ </w:t>
      </w:r>
    </w:p>
    <w:p w:rsidR="007A0940" w:rsidRPr="007A0940" w:rsidRDefault="007A0940" w:rsidP="007A094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Учет в программе возрастных особенностей ученика</w:t>
      </w:r>
    </w:p>
    <w:p w:rsidR="007A0940" w:rsidRPr="007A0940" w:rsidRDefault="007A0940" w:rsidP="007A094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Содержание программы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8. При выборе учебно-методического комплекта учитель ориентируется на: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1) наличие данного УМК в Федеральном перечне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2) полноту и целостность УМК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3) год издания учебника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4) все перечисленное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9. Назовите образование, которое   в соответствии  с Конституцией Российской Федерации является обязательным и доступным</w:t>
      </w:r>
    </w:p>
    <w:p w:rsidR="007A0940" w:rsidRPr="007A0940" w:rsidRDefault="007A0940" w:rsidP="007A0940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высшее образование</w:t>
      </w:r>
    </w:p>
    <w:p w:rsidR="007A0940" w:rsidRPr="007A0940" w:rsidRDefault="007A0940" w:rsidP="007A0940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среднее профессиональное образование</w:t>
      </w:r>
    </w:p>
    <w:p w:rsidR="007A0940" w:rsidRPr="007A0940" w:rsidRDefault="007A0940" w:rsidP="007A0940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основное общее образование</w:t>
      </w:r>
    </w:p>
    <w:p w:rsidR="007A0940" w:rsidRPr="007A0940" w:rsidRDefault="007A0940" w:rsidP="007A0940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среднее (полное) общее образование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10. При приеме в школу администрация образовательного учреждения обязана познакомить обучающегося и его родителей с:</w:t>
      </w:r>
    </w:p>
    <w:p w:rsidR="007A0940" w:rsidRPr="007A0940" w:rsidRDefault="007A0940" w:rsidP="007A094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должностными инструкциями учителей, которые будут вести занятия с ребенком.</w:t>
      </w:r>
    </w:p>
    <w:p w:rsidR="007A0940" w:rsidRPr="007A0940" w:rsidRDefault="007A0940" w:rsidP="007A094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Уставом образовательного учреждения.</w:t>
      </w:r>
    </w:p>
    <w:p w:rsidR="007A0940" w:rsidRPr="007A0940" w:rsidRDefault="007A0940" w:rsidP="007A094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коллективным трудовым договором.</w:t>
      </w:r>
    </w:p>
    <w:p w:rsidR="007A0940" w:rsidRPr="007A0940" w:rsidRDefault="007A0940" w:rsidP="007A094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правилами внутреннего трудового распорядка.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11. Допустимо ли при приеме ребенка для обучения в 1-й класс проведение различных форм проверки его готовности к обучению в конкретной школе?</w:t>
      </w:r>
    </w:p>
    <w:p w:rsidR="007A0940" w:rsidRPr="007A0940" w:rsidRDefault="007A0940" w:rsidP="007A094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допустимо при приеме в школу повышенного уровня.</w:t>
      </w:r>
    </w:p>
    <w:p w:rsidR="007A0940" w:rsidRPr="007A0940" w:rsidRDefault="007A0940" w:rsidP="007A094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допустимо в форме тестирования.</w:t>
      </w:r>
    </w:p>
    <w:p w:rsidR="007A0940" w:rsidRPr="007A0940" w:rsidRDefault="007A0940" w:rsidP="007A094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допустимо по решению Совета учреждения.</w:t>
      </w:r>
    </w:p>
    <w:p w:rsidR="007A0940" w:rsidRPr="007A0940" w:rsidRDefault="007A0940" w:rsidP="007A094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недопустимо.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12. 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7A0940" w:rsidRPr="007A0940" w:rsidRDefault="007A0940" w:rsidP="007A094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Учебник.</w:t>
      </w:r>
    </w:p>
    <w:p w:rsidR="007A0940" w:rsidRPr="007A0940" w:rsidRDefault="007A0940" w:rsidP="007A094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Учебный план.</w:t>
      </w:r>
    </w:p>
    <w:p w:rsidR="007A0940" w:rsidRPr="007A0940" w:rsidRDefault="007A0940" w:rsidP="007A094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Учебная программа.</w:t>
      </w:r>
    </w:p>
    <w:p w:rsidR="007A0940" w:rsidRPr="007A0940" w:rsidRDefault="007A0940" w:rsidP="007A094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Рабочая тетрадь.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13. 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7A0940" w:rsidRPr="007A0940" w:rsidRDefault="007A0940" w:rsidP="007A094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Принцип </w:t>
      </w:r>
      <w:proofErr w:type="spellStart"/>
      <w:r w:rsidRPr="007A0940">
        <w:rPr>
          <w:rFonts w:eastAsia="Times New Roman" w:cs="Times New Roman"/>
          <w:szCs w:val="24"/>
          <w:lang w:eastAsia="ru-RU"/>
        </w:rPr>
        <w:t>культуросообразности</w:t>
      </w:r>
      <w:proofErr w:type="spellEnd"/>
    </w:p>
    <w:p w:rsidR="007A0940" w:rsidRPr="007A0940" w:rsidRDefault="007A0940" w:rsidP="007A094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Принцип индивидуализации</w:t>
      </w:r>
    </w:p>
    <w:p w:rsidR="007A0940" w:rsidRPr="007A0940" w:rsidRDefault="007A0940" w:rsidP="007A094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Принцип </w:t>
      </w:r>
      <w:proofErr w:type="spellStart"/>
      <w:r w:rsidRPr="007A0940">
        <w:rPr>
          <w:rFonts w:eastAsia="Times New Roman" w:cs="Times New Roman"/>
          <w:szCs w:val="24"/>
          <w:lang w:eastAsia="ru-RU"/>
        </w:rPr>
        <w:t>природособразности</w:t>
      </w:r>
      <w:proofErr w:type="spellEnd"/>
    </w:p>
    <w:p w:rsidR="007A0940" w:rsidRPr="007A0940" w:rsidRDefault="007A0940" w:rsidP="007A094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Принцип личностной ориентированности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14. Когда мы говорим об инклюзивном образовании, мы имеем в виду образование: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А)  организованное  особо комфортным образом для детей-инвалидов;  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Б) приспособленное к различным нуждам всех детей, что обеспечивает доступ к образованию для детей с особыми потребностями;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В)  приспособленное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 к дистанционному обучению всех детей;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Г)  организованное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 на одной территории для детей с разными видами ограничений по здоровью.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Вопросы на «2» балла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15. Создание условий для получения детьми </w:t>
      </w:r>
      <w:proofErr w:type="gramStart"/>
      <w:r w:rsidRPr="007A0940">
        <w:rPr>
          <w:rFonts w:eastAsia="Times New Roman" w:cs="Times New Roman"/>
          <w:szCs w:val="24"/>
          <w:lang w:eastAsia="ru-RU"/>
        </w:rPr>
        <w:t>среднего  (</w:t>
      </w:r>
      <w:proofErr w:type="gramEnd"/>
      <w:r w:rsidRPr="007A0940">
        <w:rPr>
          <w:rFonts w:eastAsia="Times New Roman" w:cs="Times New Roman"/>
          <w:szCs w:val="24"/>
          <w:lang w:eastAsia="ru-RU"/>
        </w:rPr>
        <w:t>полного) общего образования согласно Семейному кодексу РФ возлагается на:</w:t>
      </w:r>
    </w:p>
    <w:p w:rsidR="007A0940" w:rsidRPr="007A0940" w:rsidRDefault="007A0940" w:rsidP="007A094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органы управления образованием.</w:t>
      </w:r>
    </w:p>
    <w:p w:rsidR="007A0940" w:rsidRPr="007A0940" w:rsidRDefault="007A0940" w:rsidP="007A094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родителей (законных представителей).</w:t>
      </w:r>
    </w:p>
    <w:p w:rsidR="007A0940" w:rsidRPr="007A0940" w:rsidRDefault="007A0940" w:rsidP="007A094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общеобразовательное учреждение.</w:t>
      </w:r>
    </w:p>
    <w:p w:rsidR="007A0940" w:rsidRPr="007A0940" w:rsidRDefault="007A0940" w:rsidP="007A094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учредителя.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16. Для включения в трудовой договор с педагогическими работниками обязательным является:</w:t>
      </w:r>
    </w:p>
    <w:p w:rsidR="007A0940" w:rsidRPr="007A0940" w:rsidRDefault="007A0940" w:rsidP="007A0940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условие об обязательном социальном страховании работника.</w:t>
      </w:r>
    </w:p>
    <w:p w:rsidR="007A0940" w:rsidRPr="007A0940" w:rsidRDefault="007A0940" w:rsidP="007A0940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условие об испытании.</w:t>
      </w:r>
    </w:p>
    <w:p w:rsidR="007A0940" w:rsidRPr="007A0940" w:rsidRDefault="007A0940" w:rsidP="007A0940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условие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о неразглашении тайны усыновления (удочерения) обучающихся.</w:t>
      </w:r>
    </w:p>
    <w:p w:rsidR="007A0940" w:rsidRPr="007A0940" w:rsidRDefault="007A0940" w:rsidP="007A0940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условие о систематическом повышении квалификации работника.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17. Гарантии и компенсации педагогическим работникам, совмещающим работу с обучением, предоставляются при соблюдении следующих условий:</w:t>
      </w:r>
    </w:p>
    <w:p w:rsidR="007A0940" w:rsidRPr="007A0940" w:rsidRDefault="007A0940" w:rsidP="007A094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при получении образования соответствующего уровня впервые.</w:t>
      </w:r>
    </w:p>
    <w:p w:rsidR="007A0940" w:rsidRPr="007A0940" w:rsidRDefault="007A0940" w:rsidP="007A094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при получении образования в соответствии с занимаемой должностью.</w:t>
      </w:r>
    </w:p>
    <w:p w:rsidR="007A0940" w:rsidRPr="007A0940" w:rsidRDefault="007A0940" w:rsidP="007A094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при согласии руководителя образовательного учреждения.</w:t>
      </w:r>
    </w:p>
    <w:p w:rsidR="007A0940" w:rsidRPr="007A0940" w:rsidRDefault="007A0940" w:rsidP="007A094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если это регламентируется положениями коллективного договора образовательного учреждения.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18. Система оплаты труда работников государственного образовательного учреждения устанавливается:</w:t>
      </w:r>
    </w:p>
    <w:p w:rsidR="007A0940" w:rsidRPr="007A0940" w:rsidRDefault="007A0940" w:rsidP="007A0940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Учредителем.</w:t>
      </w:r>
    </w:p>
    <w:p w:rsidR="007A0940" w:rsidRPr="007A0940" w:rsidRDefault="007A0940" w:rsidP="007A0940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Коллективным договором, соглашением и (или) локальными нормативными актами образовательного учреждения.</w:t>
      </w:r>
    </w:p>
    <w:p w:rsidR="007A0940" w:rsidRPr="007A0940" w:rsidRDefault="007A0940" w:rsidP="007A0940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исполнительным органом государственной власти субъекта РФ.</w:t>
      </w:r>
    </w:p>
    <w:p w:rsidR="007A0940" w:rsidRPr="007A0940" w:rsidRDefault="007A0940" w:rsidP="007A0940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постановлением Правительства РФ.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19. Учебная нагрузка, режим занятий обучающегося в общеобразовательном учреждении определяется:</w:t>
      </w:r>
    </w:p>
    <w:p w:rsidR="007A0940" w:rsidRPr="007A0940" w:rsidRDefault="007A0940" w:rsidP="007A0940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решением Совета образовательного учреждения.</w:t>
      </w:r>
    </w:p>
    <w:p w:rsidR="007A0940" w:rsidRPr="007A0940" w:rsidRDefault="007A0940" w:rsidP="007A0940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Уставом образовательного учреждения на основе рекомендаций, согласованных с органами здравоохранения.</w:t>
      </w:r>
    </w:p>
    <w:p w:rsidR="007A0940" w:rsidRPr="007A0940" w:rsidRDefault="007A0940" w:rsidP="007A0940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расписанием учебных занятий.</w:t>
      </w:r>
    </w:p>
    <w:p w:rsidR="007A0940" w:rsidRPr="007A0940" w:rsidRDefault="007A0940" w:rsidP="007A0940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СанПинами</w:t>
      </w:r>
      <w:proofErr w:type="spellEnd"/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20. К  нормируемой части рабочего времени педагогического работника относится:</w:t>
      </w:r>
    </w:p>
    <w:p w:rsidR="007A0940" w:rsidRPr="007A0940" w:rsidRDefault="007A0940" w:rsidP="007A0940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организация и проведение методической, диагностической и консультативной помощи родителям (законным представителям) обучающихся (воспитанников).</w:t>
      </w:r>
    </w:p>
    <w:p w:rsidR="007A0940" w:rsidRPr="007A0940" w:rsidRDefault="007A0940" w:rsidP="007A0940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выполнение обязанностей, связанных с участием в работе педагогических, методических советов.</w:t>
      </w:r>
    </w:p>
    <w:p w:rsidR="007A0940" w:rsidRPr="007A0940" w:rsidRDefault="007A0940" w:rsidP="007A0940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организация и  проведение учебных занятий.</w:t>
      </w:r>
    </w:p>
    <w:p w:rsidR="007A0940" w:rsidRPr="007A0940" w:rsidRDefault="007A0940" w:rsidP="007A0940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дежурства в учреждении в период образовательного процесса в целях обеспечения порядка и дисциплины в течение учебного времени.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21. Режим рабочего времени всех работников образовательного учреждения в каникулярный период устанавливается:</w:t>
      </w:r>
    </w:p>
    <w:p w:rsidR="007A0940" w:rsidRPr="007A0940" w:rsidRDefault="007A0940" w:rsidP="007A0940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решением муниципального органа управления образованием. </w:t>
      </w:r>
    </w:p>
    <w:p w:rsidR="007A0940" w:rsidRPr="007A0940" w:rsidRDefault="007A0940" w:rsidP="007A0940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локальными актами учреждения.</w:t>
      </w:r>
    </w:p>
    <w:p w:rsidR="007A0940" w:rsidRPr="007A0940" w:rsidRDefault="007A0940" w:rsidP="007A0940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решением педагогического совета образовательного учреждения.</w:t>
      </w:r>
    </w:p>
    <w:p w:rsidR="007A0940" w:rsidRPr="007A0940" w:rsidRDefault="007A0940" w:rsidP="007A0940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решением общественных органов управления  образовательным учреждением.</w:t>
      </w:r>
    </w:p>
    <w:p w:rsidR="007A0940" w:rsidRPr="007A0940" w:rsidRDefault="007A0940" w:rsidP="007A0940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учреждения.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22. Согласно закону «Об образовании»  индивидуальная трудовая педагогическая деятельность: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А)  лицензируется в обязательном порядке;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Б)  лицензируется в случае получения доходов от нее;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В) не лицензируется, но  подлежит регистрации, как предпринимательская деятельность;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Г)  не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лицензируется и не подлежит регистрации, в случае наличия диплома о высшем педагогическим образовании.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23. Согласно порядку аттестации педагогических работников, вступившего в силу с 01.01.2011 года, педагог со стажем 2 и более года: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А) может быть аттестован только на соответствие занимаемой должности по представлению руководителя;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Б) может быть </w:t>
      </w:r>
      <w:proofErr w:type="gramStart"/>
      <w:r w:rsidRPr="007A0940">
        <w:rPr>
          <w:rFonts w:eastAsia="Times New Roman" w:cs="Times New Roman"/>
          <w:szCs w:val="24"/>
          <w:lang w:eastAsia="ru-RU"/>
        </w:rPr>
        <w:t>аттестован  как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по представлению руководителя, так и по собственному  добровольному заявлению;  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В) не имеет права подавать заявление на первую квалификационную категорию без предварительного прохождения аттестации на соответствие занимаемой должности;  </w:t>
      </w:r>
      <w:r w:rsidRPr="007A0940">
        <w:rPr>
          <w:rFonts w:eastAsia="Times New Roman" w:cs="Times New Roman"/>
          <w:szCs w:val="24"/>
          <w:lang w:eastAsia="ru-RU"/>
        </w:rPr>
        <w:br/>
        <w:t xml:space="preserve">Г)  имеет право подавать заявление на аттестацию на первую квалификационную категории исключительно с согласия  руководителя учреждения.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24. Согласно порядку аттестации педагогических работников, вступившего в силу с 01.01.2011 года, педагог, имеющий первую  квалификационную категорию: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А) может претендовать на высшую категорию не ранее, чем через 5 лет – при очередной аттестации;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Б) может претендовать  на высшую категорию не ранее, чем через 2 года после получения первой категории;  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В) в случае отрицательного результата аттестации на высшую категорию может быть уволен за несоответствие квалификационной категории;  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Г)  имеет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право подавать заявление на аттестацию на высшую квалификационную категории исключительно с согласия  руководителя учреждения.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25. Для педагогических работников образовательных учреждений, согласно Трудовому Кодексу и закону РФ «Об образовании» устанавливается сокращенная рабочая неделя: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А) 18 часов;     Б) 24 часа;     В) 36 часов  Г)  40 часов.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Вопросы на «3» балла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26. Государственный образовательный стандарт в условиях современной системы образования по Закону Российский Федерации «Об образовании»</w:t>
      </w:r>
    </w:p>
    <w:p w:rsidR="007A0940" w:rsidRPr="007A0940" w:rsidRDefault="007A0940" w:rsidP="007A0940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ограничивает компетенции в области образования между органами государственной власти и управления различных уровней</w:t>
      </w:r>
    </w:p>
    <w:p w:rsidR="007A0940" w:rsidRPr="007A0940" w:rsidRDefault="007A0940" w:rsidP="007A0940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является основой объективной оценки уровня образования и квалификации выпускников независимо от формы получения образования</w:t>
      </w:r>
    </w:p>
    <w:p w:rsidR="007A0940" w:rsidRPr="007A0940" w:rsidRDefault="007A0940" w:rsidP="007A0940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обеспечивает право всех граждан  на равноценное образование</w:t>
      </w:r>
    </w:p>
    <w:p w:rsidR="007A0940" w:rsidRPr="007A0940" w:rsidRDefault="007A0940" w:rsidP="007A0940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27. Определите тип урока по представленной структуре: 1) этап подготовки учащихся к активному и сознательному освоению нового материала; 2) этап усвоения новых знаний, 3)этап закрепления новых знаний, 4)этап информации учащихся о домашнем задании, инструктаж по его выполнению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а) комбинированный урок;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б) урок усвоения нового материала;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в) урок закрепления изучаемого материала;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г) урок повторения и обобщения изучаемого материала.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28. Определите, к какому виду компетентности относятся перечисленные ниже умения учащегося и соотнесите их с приведенными ниже видами компетентности:</w:t>
      </w:r>
    </w:p>
    <w:p w:rsidR="007A0940" w:rsidRPr="007A0940" w:rsidRDefault="007A0940" w:rsidP="007A0940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Вербализовать</w:t>
      </w:r>
      <w:proofErr w:type="spellEnd"/>
      <w:r w:rsidRPr="007A0940">
        <w:rPr>
          <w:rFonts w:eastAsia="Times New Roman" w:cs="Times New Roman"/>
          <w:szCs w:val="24"/>
          <w:lang w:eastAsia="ru-RU"/>
        </w:rPr>
        <w:t xml:space="preserve"> свои ощущения, чувства, эмоции;</w:t>
      </w:r>
    </w:p>
    <w:p w:rsidR="007A0940" w:rsidRPr="007A0940" w:rsidRDefault="007A0940" w:rsidP="007A0940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Работать с различными источниками информации (визуальными, вербальными, аудиальными, тактильными) с учетом их специфики;</w:t>
      </w:r>
    </w:p>
    <w:p w:rsidR="007A0940" w:rsidRPr="007A0940" w:rsidRDefault="007A0940" w:rsidP="007A0940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Определять свои жизненные приоритеты, выстраивать иерархию ценностей на основе ценностей культуры;</w:t>
      </w:r>
    </w:p>
    <w:p w:rsidR="007A0940" w:rsidRPr="007A0940" w:rsidRDefault="007A0940" w:rsidP="007A0940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Планировать различные формы собственного досуга;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А)  Общекультурная компетентность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Б)  Коммуникативная компетентность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В)  Информационная компетентность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Г)  Социальная компетентность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29. Методика обучения  представляет собой:</w:t>
      </w:r>
    </w:p>
    <w:p w:rsidR="007A0940" w:rsidRPr="007A0940" w:rsidRDefault="007A0940" w:rsidP="007A0940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проекцию прикладной психологии на соответствующий  учебный предмет</w:t>
      </w:r>
    </w:p>
    <w:p w:rsidR="007A0940" w:rsidRPr="007A0940" w:rsidRDefault="007A0940" w:rsidP="007A0940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</w:t>
      </w:r>
    </w:p>
    <w:p w:rsidR="007A0940" w:rsidRPr="007A0940" w:rsidRDefault="007A0940" w:rsidP="007A0940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науку, исследующую цели и содержание, закономерности, средства, приемы, методы и системы обучения</w:t>
      </w:r>
    </w:p>
    <w:p w:rsidR="007A0940" w:rsidRPr="007A0940" w:rsidRDefault="007A0940" w:rsidP="007A0940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отрасль  прикладной  науки, исследующую закономерности обучения определенному предмету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30. Как называется документ, дающий право использования учебно-методического материала для осуществления образовательной деятельности</w:t>
      </w:r>
    </w:p>
    <w:p w:rsidR="007A0940" w:rsidRPr="007A0940" w:rsidRDefault="007A0940" w:rsidP="007A0940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 Федеральный перечень, допущенных и рекомендованных УМК к использованию в государственных ОУ</w:t>
      </w:r>
    </w:p>
    <w:p w:rsidR="007A0940" w:rsidRPr="007A0940" w:rsidRDefault="007A0940" w:rsidP="007A0940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  Учебная программа </w:t>
      </w:r>
    </w:p>
    <w:p w:rsidR="007A0940" w:rsidRPr="007A0940" w:rsidRDefault="007A0940" w:rsidP="007A0940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 Рабочая программа учителя, на основании которой он осуществляет обучение в конкретной учебной среде.</w:t>
      </w:r>
    </w:p>
    <w:p w:rsidR="007A0940" w:rsidRPr="007A0940" w:rsidRDefault="007A0940" w:rsidP="007A0940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 Диплом образовательного учреждения о высшем образовании, дающий право ведения профессиональной деятельности в предметной области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31. Федеральный государственный образовательный стандарт это документ, регламентирующий: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А)   основные образовательные программы начального, основного и общего среднего образования;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Б)  требования к результатам освоения основной образовательной программы, к ее структуре  и  условиям реализации;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В)  предмет  и объект деятельности  педагогических работников  образовательных учреждений;    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Г)   структуру программ развития и воспитания, реализуемых в образовательном учреждении.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Коммуникативная компетентность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Вопросы на «1» балл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1) Учебная деятельность является ведущим видом  деятельности:</w:t>
      </w:r>
    </w:p>
    <w:p w:rsidR="007A0940" w:rsidRPr="007A0940" w:rsidRDefault="007A0940" w:rsidP="007A0940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 младшем школьном возрасте</w:t>
      </w:r>
    </w:p>
    <w:p w:rsidR="007A0940" w:rsidRPr="007A0940" w:rsidRDefault="007A0940" w:rsidP="007A0940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 подростковом возрасте</w:t>
      </w:r>
    </w:p>
    <w:p w:rsidR="007A0940" w:rsidRPr="007A0940" w:rsidRDefault="007A0940" w:rsidP="007A0940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 юношеском возрасте</w:t>
      </w:r>
    </w:p>
    <w:p w:rsidR="007A0940" w:rsidRPr="007A0940" w:rsidRDefault="007A0940" w:rsidP="007A0940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 всех перечисленных выше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2) Ведущим видом деятельности подростка является:</w:t>
      </w:r>
    </w:p>
    <w:p w:rsidR="007A0940" w:rsidRPr="007A0940" w:rsidRDefault="007A0940" w:rsidP="007A0940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учебная деятельность</w:t>
      </w:r>
    </w:p>
    <w:p w:rsidR="007A0940" w:rsidRPr="007A0940" w:rsidRDefault="007A0940" w:rsidP="007A0940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учебно-профессиональная деятельность</w:t>
      </w:r>
    </w:p>
    <w:p w:rsidR="007A0940" w:rsidRPr="007A0940" w:rsidRDefault="007A0940" w:rsidP="007A0940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эмоциональное общение</w:t>
      </w:r>
    </w:p>
    <w:p w:rsidR="007A0940" w:rsidRPr="007A0940" w:rsidRDefault="007A0940" w:rsidP="007A0940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общение со сверстниками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3) Толерантность – это:</w:t>
      </w:r>
    </w:p>
    <w:p w:rsidR="007A0940" w:rsidRPr="007A0940" w:rsidRDefault="007A0940" w:rsidP="007A0940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нетерпимость</w:t>
      </w:r>
    </w:p>
    <w:p w:rsidR="007A0940" w:rsidRPr="007A0940" w:rsidRDefault="007A0940" w:rsidP="007A0940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стремление и способность к установлению и поддержанию общности с людьми, которые отличаются от превалирующего типа или не придерживаются общепринятых мнений</w:t>
      </w:r>
    </w:p>
    <w:p w:rsidR="007A0940" w:rsidRPr="007A0940" w:rsidRDefault="007A0940" w:rsidP="007A0940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непримиримость</w:t>
      </w:r>
    </w:p>
    <w:p w:rsidR="007A0940" w:rsidRPr="007A0940" w:rsidRDefault="007A0940" w:rsidP="007A0940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похвала, согласие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4) К числу возрастных кризисов не относится:</w:t>
      </w:r>
    </w:p>
    <w:p w:rsidR="007A0940" w:rsidRPr="007A0940" w:rsidRDefault="007A0940" w:rsidP="007A0940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кризис трех лет</w:t>
      </w:r>
    </w:p>
    <w:p w:rsidR="007A0940" w:rsidRPr="007A0940" w:rsidRDefault="007A0940" w:rsidP="007A0940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кризис семи лет</w:t>
      </w:r>
    </w:p>
    <w:p w:rsidR="007A0940" w:rsidRPr="007A0940" w:rsidRDefault="007A0940" w:rsidP="007A0940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кризис подросткового возраста </w:t>
      </w:r>
    </w:p>
    <w:p w:rsidR="007A0940" w:rsidRPr="007A0940" w:rsidRDefault="007A0940" w:rsidP="007A0940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кризис 8 лет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5) Оценка личностью самой себя, своих возможностей, качеств и места среди других людей:</w:t>
      </w:r>
    </w:p>
    <w:p w:rsidR="007A0940" w:rsidRPr="007A0940" w:rsidRDefault="007A0940" w:rsidP="007A0940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самоуважение</w:t>
      </w:r>
    </w:p>
    <w:p w:rsidR="007A0940" w:rsidRPr="007A0940" w:rsidRDefault="007A0940" w:rsidP="007A0940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самооценка</w:t>
      </w:r>
    </w:p>
    <w:p w:rsidR="007A0940" w:rsidRPr="007A0940" w:rsidRDefault="007A0940" w:rsidP="007A0940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самоанализ</w:t>
      </w:r>
    </w:p>
    <w:p w:rsidR="007A0940" w:rsidRPr="007A0940" w:rsidRDefault="007A0940" w:rsidP="007A0940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идентификация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6) Средством невербального общения не является:</w:t>
      </w:r>
    </w:p>
    <w:p w:rsidR="007A0940" w:rsidRPr="007A0940" w:rsidRDefault="007A0940" w:rsidP="007A0940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контакт глазами</w:t>
      </w:r>
    </w:p>
    <w:p w:rsidR="007A0940" w:rsidRPr="007A0940" w:rsidRDefault="007A0940" w:rsidP="007A0940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мимика</w:t>
      </w:r>
    </w:p>
    <w:p w:rsidR="007A0940" w:rsidRPr="007A0940" w:rsidRDefault="007A0940" w:rsidP="007A0940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поза и жесты</w:t>
      </w:r>
    </w:p>
    <w:p w:rsidR="007A0940" w:rsidRPr="007A0940" w:rsidRDefault="007A0940" w:rsidP="007A0940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речь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7) Выразительность, сила проявления чувств, переживаний:</w:t>
      </w:r>
    </w:p>
    <w:p w:rsidR="007A0940" w:rsidRPr="007A0940" w:rsidRDefault="007A0940" w:rsidP="007A0940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экспрессия</w:t>
      </w:r>
    </w:p>
    <w:p w:rsidR="007A0940" w:rsidRPr="007A0940" w:rsidRDefault="007A0940" w:rsidP="007A0940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экстраверсия</w:t>
      </w:r>
    </w:p>
    <w:p w:rsidR="007A0940" w:rsidRPr="007A0940" w:rsidRDefault="007A0940" w:rsidP="007A0940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экстравагантность</w:t>
      </w:r>
    </w:p>
    <w:p w:rsidR="007A0940" w:rsidRPr="007A0940" w:rsidRDefault="007A0940" w:rsidP="007A0940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эксцентричность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8) Основным средством вербального общения является:</w:t>
      </w:r>
    </w:p>
    <w:p w:rsidR="007A0940" w:rsidRPr="007A0940" w:rsidRDefault="007A0940" w:rsidP="007A0940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контакт глазами</w:t>
      </w:r>
    </w:p>
    <w:p w:rsidR="007A0940" w:rsidRPr="007A0940" w:rsidRDefault="007A0940" w:rsidP="007A0940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мимика</w:t>
      </w:r>
    </w:p>
    <w:p w:rsidR="007A0940" w:rsidRPr="007A0940" w:rsidRDefault="007A0940" w:rsidP="007A0940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поза и жесты</w:t>
      </w:r>
    </w:p>
    <w:p w:rsidR="007A0940" w:rsidRPr="007A0940" w:rsidRDefault="007A0940" w:rsidP="007A0940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речь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9) Индивидуальная особенность человека, проявляющаяся в частом переживании чувства тревоги при минимальной опасности либо отсутствия ее, при минимальной реальной либо мнимой (воображаемой) угрозе:</w:t>
      </w:r>
    </w:p>
    <w:p w:rsidR="007A0940" w:rsidRPr="007A0940" w:rsidRDefault="007A0940" w:rsidP="007A0940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тревожность</w:t>
      </w:r>
    </w:p>
    <w:p w:rsidR="007A0940" w:rsidRPr="007A0940" w:rsidRDefault="007A0940" w:rsidP="007A0940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эмоциональность</w:t>
      </w:r>
    </w:p>
    <w:p w:rsidR="007A0940" w:rsidRPr="007A0940" w:rsidRDefault="007A0940" w:rsidP="007A0940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возбудимость</w:t>
      </w:r>
    </w:p>
    <w:p w:rsidR="007A0940" w:rsidRPr="007A0940" w:rsidRDefault="007A0940" w:rsidP="007A0940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агрессивность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10) Постоянный процесс приспособления индивида к условиям социальной среды, результат этого процесса: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1. социальная адаптация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2. включенность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3. эмоциональное благополучие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4. развитие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11) Каналом восприятия информации не является:</w:t>
      </w:r>
    </w:p>
    <w:p w:rsidR="007A0940" w:rsidRPr="007A0940" w:rsidRDefault="007A0940" w:rsidP="007A0940">
      <w:pPr>
        <w:numPr>
          <w:ilvl w:val="0"/>
          <w:numId w:val="3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аудиальный</w:t>
      </w:r>
    </w:p>
    <w:p w:rsidR="007A0940" w:rsidRPr="007A0940" w:rsidRDefault="007A0940" w:rsidP="007A0940">
      <w:pPr>
        <w:numPr>
          <w:ilvl w:val="0"/>
          <w:numId w:val="3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визуальный</w:t>
      </w:r>
    </w:p>
    <w:p w:rsidR="007A0940" w:rsidRPr="007A0940" w:rsidRDefault="007A0940" w:rsidP="007A0940">
      <w:pPr>
        <w:numPr>
          <w:ilvl w:val="0"/>
          <w:numId w:val="3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кинестетический</w:t>
      </w:r>
    </w:p>
    <w:p w:rsidR="007A0940" w:rsidRPr="007A0940" w:rsidRDefault="007A0940" w:rsidP="007A0940">
      <w:pPr>
        <w:numPr>
          <w:ilvl w:val="0"/>
          <w:numId w:val="3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эмоциональный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12) Соглашение путем взаимной уступки при столкновении каких-либо интересов, стремлений:</w:t>
      </w:r>
    </w:p>
    <w:p w:rsidR="007A0940" w:rsidRPr="007A0940" w:rsidRDefault="007A0940" w:rsidP="007A0940">
      <w:pPr>
        <w:numPr>
          <w:ilvl w:val="0"/>
          <w:numId w:val="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компромисс</w:t>
      </w:r>
    </w:p>
    <w:p w:rsidR="007A0940" w:rsidRPr="007A0940" w:rsidRDefault="007A0940" w:rsidP="007A0940">
      <w:pPr>
        <w:numPr>
          <w:ilvl w:val="0"/>
          <w:numId w:val="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договор</w:t>
      </w:r>
    </w:p>
    <w:p w:rsidR="007A0940" w:rsidRPr="007A0940" w:rsidRDefault="007A0940" w:rsidP="007A0940">
      <w:pPr>
        <w:numPr>
          <w:ilvl w:val="0"/>
          <w:numId w:val="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контракт</w:t>
      </w:r>
    </w:p>
    <w:p w:rsidR="007A0940" w:rsidRPr="007A0940" w:rsidRDefault="007A0940" w:rsidP="007A0940">
      <w:pPr>
        <w:numPr>
          <w:ilvl w:val="0"/>
          <w:numId w:val="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обязательство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13) Неповторимая совокупность особенностей характера и психического склада, отличающая одну личность от другой:</w:t>
      </w:r>
    </w:p>
    <w:p w:rsidR="007A0940" w:rsidRPr="007A0940" w:rsidRDefault="007A0940" w:rsidP="007A0940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личностные особенности</w:t>
      </w:r>
    </w:p>
    <w:p w:rsidR="007A0940" w:rsidRPr="007A0940" w:rsidRDefault="007A0940" w:rsidP="007A0940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индивидуальность</w:t>
      </w:r>
    </w:p>
    <w:p w:rsidR="007A0940" w:rsidRPr="007A0940" w:rsidRDefault="007A0940" w:rsidP="007A0940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имидж</w:t>
      </w:r>
    </w:p>
    <w:p w:rsidR="007A0940" w:rsidRPr="007A0940" w:rsidRDefault="007A0940" w:rsidP="007A0940">
      <w:pPr>
        <w:numPr>
          <w:ilvl w:val="0"/>
          <w:numId w:val="3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самобытность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14) Тактикой, используемой педагогом с целью решения конкретной проблемы ребенка в соответствии с концепцией «педагогики поддержки» не является:</w:t>
      </w:r>
    </w:p>
    <w:p w:rsidR="007A0940" w:rsidRPr="007A0940" w:rsidRDefault="007A0940" w:rsidP="007A0940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помощь</w:t>
      </w:r>
    </w:p>
    <w:p w:rsidR="007A0940" w:rsidRPr="007A0940" w:rsidRDefault="007A0940" w:rsidP="007A0940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содействие</w:t>
      </w:r>
    </w:p>
    <w:p w:rsidR="007A0940" w:rsidRPr="007A0940" w:rsidRDefault="007A0940" w:rsidP="007A0940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взаимодействие</w:t>
      </w:r>
    </w:p>
    <w:p w:rsidR="007A0940" w:rsidRPr="007A0940" w:rsidRDefault="007A0940" w:rsidP="007A0940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наказание 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15) Технология эффективного общения в конфликте позволяет:</w:t>
      </w:r>
    </w:p>
    <w:p w:rsidR="007A0940" w:rsidRPr="007A0940" w:rsidRDefault="007A0940" w:rsidP="007A0940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убедить соперника в своей правоте</w:t>
      </w:r>
    </w:p>
    <w:p w:rsidR="007A0940" w:rsidRPr="007A0940" w:rsidRDefault="007A0940" w:rsidP="007A0940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добиться превосходства в споре</w:t>
      </w:r>
    </w:p>
    <w:p w:rsidR="007A0940" w:rsidRPr="007A0940" w:rsidRDefault="007A0940" w:rsidP="007A0940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добиться соглашения даже ценой серьезной уступки со стороны соперника</w:t>
      </w:r>
    </w:p>
    <w:p w:rsidR="007A0940" w:rsidRPr="007A0940" w:rsidRDefault="007A0940" w:rsidP="007A0940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добиться взаимного понимания и взаимной выгоды с соперником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Вопросы на «2» балла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1) Господствующий тип взаимоотношений, при котором один партнер подавляет другого:</w:t>
      </w:r>
    </w:p>
    <w:p w:rsidR="007A0940" w:rsidRPr="007A0940" w:rsidRDefault="007A0940" w:rsidP="007A0940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детерминизм</w:t>
      </w:r>
    </w:p>
    <w:p w:rsidR="007A0940" w:rsidRPr="007A0940" w:rsidRDefault="007A0940" w:rsidP="007A0940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антогонизм</w:t>
      </w:r>
      <w:proofErr w:type="spellEnd"/>
    </w:p>
    <w:p w:rsidR="007A0940" w:rsidRPr="007A0940" w:rsidRDefault="007A0940" w:rsidP="007A0940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доминантность</w:t>
      </w:r>
      <w:proofErr w:type="spellEnd"/>
    </w:p>
    <w:p w:rsidR="007A0940" w:rsidRPr="007A0940" w:rsidRDefault="007A0940" w:rsidP="007A0940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равноправие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2) Внешняя мотивация:</w:t>
      </w:r>
    </w:p>
    <w:p w:rsidR="007A0940" w:rsidRPr="007A0940" w:rsidRDefault="007A0940" w:rsidP="007A0940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зависит от отношений человека со средой</w:t>
      </w:r>
    </w:p>
    <w:p w:rsidR="007A0940" w:rsidRPr="007A0940" w:rsidRDefault="007A0940" w:rsidP="007A0940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регулируется внешними психологическими и материальными условиями деятельности</w:t>
      </w:r>
    </w:p>
    <w:p w:rsidR="007A0940" w:rsidRPr="007A0940" w:rsidRDefault="007A0940" w:rsidP="007A0940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зависит от желания получить вознаграждение, избежать наказания и пр.</w:t>
      </w:r>
    </w:p>
    <w:p w:rsidR="007A0940" w:rsidRPr="007A0940" w:rsidRDefault="007A0940" w:rsidP="007A0940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A0940">
        <w:rPr>
          <w:rFonts w:eastAsia="Times New Roman" w:cs="Times New Roman"/>
          <w:szCs w:val="24"/>
          <w:lang w:eastAsia="ru-RU"/>
        </w:rPr>
        <w:t>все</w:t>
      </w:r>
      <w:proofErr w:type="gramEnd"/>
      <w:r w:rsidRPr="007A0940">
        <w:rPr>
          <w:rFonts w:eastAsia="Times New Roman" w:cs="Times New Roman"/>
          <w:szCs w:val="24"/>
          <w:lang w:eastAsia="ru-RU"/>
        </w:rPr>
        <w:t xml:space="preserve"> выше перечисленное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3) Расхождение между уровнем актуального развития и уровнем потенциального развития, которого ребёнок может достигнуть, решая задачи под руководством взрослого и в сотрудничестве со сверстниками: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1. зона ближайшего развития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2. зона актуального развития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3. зона потенциального развития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4. все перечисленные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4) Формированию научного мировоззрения, воспитанию и развитию учащихся в наибольшей мере способствует:</w:t>
      </w:r>
    </w:p>
    <w:p w:rsidR="007A0940" w:rsidRPr="007A0940" w:rsidRDefault="007A0940" w:rsidP="007A0940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традиционное обучение</w:t>
      </w:r>
    </w:p>
    <w:p w:rsidR="007A0940" w:rsidRPr="007A0940" w:rsidRDefault="007A0940" w:rsidP="007A0940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проблемное обучение</w:t>
      </w:r>
    </w:p>
    <w:p w:rsidR="007A0940" w:rsidRPr="007A0940" w:rsidRDefault="007A0940" w:rsidP="007A0940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программированное обучение</w:t>
      </w:r>
    </w:p>
    <w:p w:rsidR="007A0940" w:rsidRPr="007A0940" w:rsidRDefault="007A0940" w:rsidP="007A0940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догматическое обучение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5) 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7A0940" w:rsidRPr="007A0940" w:rsidRDefault="007A0940" w:rsidP="007A0940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внушением</w:t>
      </w:r>
    </w:p>
    <w:p w:rsidR="007A0940" w:rsidRPr="007A0940" w:rsidRDefault="007A0940" w:rsidP="007A0940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подражанием</w:t>
      </w:r>
    </w:p>
    <w:p w:rsidR="007A0940" w:rsidRPr="007A0940" w:rsidRDefault="007A0940" w:rsidP="007A0940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заражением</w:t>
      </w:r>
    </w:p>
    <w:p w:rsidR="007A0940" w:rsidRPr="007A0940" w:rsidRDefault="007A0940" w:rsidP="007A0940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убеждением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6) Внутренняя мотивация:</w:t>
      </w:r>
    </w:p>
    <w:p w:rsidR="007A0940" w:rsidRPr="007A0940" w:rsidRDefault="007A0940" w:rsidP="007A0940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характеризуется тем, что награду за свои действия человек «находит в самом себе»</w:t>
      </w:r>
    </w:p>
    <w:p w:rsidR="007A0940" w:rsidRPr="007A0940" w:rsidRDefault="007A0940" w:rsidP="007A0940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зависит от отношений человека со средой</w:t>
      </w:r>
    </w:p>
    <w:p w:rsidR="007A0940" w:rsidRPr="007A0940" w:rsidRDefault="007A0940" w:rsidP="007A0940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регулируется внешними психологическими и материальными условиями деятельности</w:t>
      </w:r>
    </w:p>
    <w:p w:rsidR="007A0940" w:rsidRPr="007A0940" w:rsidRDefault="007A0940" w:rsidP="007A0940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зависит от желания получить вознаграждение, избежать наказания и пр.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7) Уровень развития, который определяется степенью трудности задач, решаемых ребенком самостоятельно: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1. уровень потенциального развития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2. зона ближайшего развития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3. уровень актуального развития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4. все перечисленные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8) Столкновение противоположно направленных целей, интересов, позиций, мнений или взглядов субъектов взаимодействия – это:</w:t>
      </w:r>
    </w:p>
    <w:p w:rsidR="007A0940" w:rsidRPr="007A0940" w:rsidRDefault="007A0940" w:rsidP="007A0940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деструкция</w:t>
      </w:r>
    </w:p>
    <w:p w:rsidR="007A0940" w:rsidRPr="007A0940" w:rsidRDefault="007A0940" w:rsidP="007A0940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конфликт</w:t>
      </w:r>
    </w:p>
    <w:p w:rsidR="007A0940" w:rsidRPr="007A0940" w:rsidRDefault="007A0940" w:rsidP="007A0940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сотрудничество</w:t>
      </w:r>
    </w:p>
    <w:p w:rsidR="007A0940" w:rsidRPr="007A0940" w:rsidRDefault="007A0940" w:rsidP="007A0940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экспрессия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 xml:space="preserve">9) Постижение эмоционального состояния, проникновение, </w:t>
      </w:r>
      <w:proofErr w:type="spellStart"/>
      <w:r w:rsidRPr="007A0940">
        <w:rPr>
          <w:rFonts w:eastAsia="Times New Roman" w:cs="Times New Roman"/>
          <w:szCs w:val="24"/>
          <w:lang w:eastAsia="ru-RU"/>
        </w:rPr>
        <w:t>вчувствование</w:t>
      </w:r>
      <w:proofErr w:type="spellEnd"/>
      <w:r w:rsidRPr="007A0940">
        <w:rPr>
          <w:rFonts w:eastAsia="Times New Roman" w:cs="Times New Roman"/>
          <w:szCs w:val="24"/>
          <w:lang w:eastAsia="ru-RU"/>
        </w:rPr>
        <w:t xml:space="preserve"> в переживания в другого человека – это:</w:t>
      </w:r>
    </w:p>
    <w:p w:rsidR="007A0940" w:rsidRPr="007A0940" w:rsidRDefault="007A0940" w:rsidP="007A0940">
      <w:pPr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эмпатия</w:t>
      </w:r>
      <w:proofErr w:type="spellEnd"/>
    </w:p>
    <w:p w:rsidR="007A0940" w:rsidRPr="007A0940" w:rsidRDefault="007A0940" w:rsidP="007A0940">
      <w:pPr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симпатия</w:t>
      </w:r>
    </w:p>
    <w:p w:rsidR="007A0940" w:rsidRPr="007A0940" w:rsidRDefault="007A0940" w:rsidP="007A0940">
      <w:pPr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lastRenderedPageBreak/>
        <w:t>внимание</w:t>
      </w:r>
    </w:p>
    <w:p w:rsidR="007A0940" w:rsidRPr="007A0940" w:rsidRDefault="007A0940" w:rsidP="007A0940">
      <w:pPr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антипатия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Вопросы на «3» балла</w:t>
      </w:r>
    </w:p>
    <w:p w:rsidR="007A0940" w:rsidRPr="007A0940" w:rsidRDefault="007A0940" w:rsidP="007A0940">
      <w:pPr>
        <w:numPr>
          <w:ilvl w:val="0"/>
          <w:numId w:val="4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Стратегией поведения в конфликте не является:</w:t>
      </w:r>
    </w:p>
    <w:p w:rsidR="007A0940" w:rsidRPr="007A0940" w:rsidRDefault="007A0940" w:rsidP="007A0940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избегание</w:t>
      </w:r>
    </w:p>
    <w:p w:rsidR="007A0940" w:rsidRPr="007A0940" w:rsidRDefault="007A0940" w:rsidP="007A0940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соревнование</w:t>
      </w:r>
    </w:p>
    <w:p w:rsidR="007A0940" w:rsidRPr="007A0940" w:rsidRDefault="007A0940" w:rsidP="007A0940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сотрудничество</w:t>
      </w:r>
    </w:p>
    <w:p w:rsidR="007A0940" w:rsidRPr="007A0940" w:rsidRDefault="007A0940" w:rsidP="007A0940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самонаблюдение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2) Особенность человека, проявляющаяся в повышенной чувствительности к происходящим с ним событиям, обычно сопровождающаяся повышенной тревожностью, боязнью новых ситуаций, людей:</w:t>
      </w:r>
    </w:p>
    <w:p w:rsidR="007A0940" w:rsidRPr="007A0940" w:rsidRDefault="007A0940" w:rsidP="007A0940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инертность</w:t>
      </w:r>
    </w:p>
    <w:p w:rsidR="007A0940" w:rsidRPr="007A0940" w:rsidRDefault="007A0940" w:rsidP="007A0940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агрессивность</w:t>
      </w:r>
    </w:p>
    <w:p w:rsidR="007A0940" w:rsidRPr="007A0940" w:rsidRDefault="007A0940" w:rsidP="007A0940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сензитивность</w:t>
      </w:r>
      <w:proofErr w:type="spellEnd"/>
    </w:p>
    <w:p w:rsidR="007A0940" w:rsidRPr="007A0940" w:rsidRDefault="007A0940" w:rsidP="007A0940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замкнутость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3) Группа, которая для личности является эталоном; на нормы, мнения, ценности и оценки которой индивид ориентируется в своем поведении и самооценке:</w:t>
      </w:r>
    </w:p>
    <w:p w:rsidR="007A0940" w:rsidRPr="007A0940" w:rsidRDefault="007A0940" w:rsidP="007A0940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референтная</w:t>
      </w:r>
      <w:proofErr w:type="spellEnd"/>
      <w:r w:rsidRPr="007A0940">
        <w:rPr>
          <w:rFonts w:eastAsia="Times New Roman" w:cs="Times New Roman"/>
          <w:szCs w:val="24"/>
          <w:lang w:eastAsia="ru-RU"/>
        </w:rPr>
        <w:t xml:space="preserve"> группа</w:t>
      </w:r>
    </w:p>
    <w:p w:rsidR="007A0940" w:rsidRPr="007A0940" w:rsidRDefault="007A0940" w:rsidP="007A0940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секта</w:t>
      </w:r>
    </w:p>
    <w:p w:rsidR="007A0940" w:rsidRPr="007A0940" w:rsidRDefault="007A0940" w:rsidP="007A0940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коллектив</w:t>
      </w:r>
    </w:p>
    <w:p w:rsidR="007A0940" w:rsidRPr="007A0940" w:rsidRDefault="007A0940" w:rsidP="007A0940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микрогруппа</w:t>
      </w:r>
      <w:proofErr w:type="spellEnd"/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4) Процесс самопознания субъектом внутренних психических актов и состояний. Осознание человеком того, как он в действительности воспринимается и оценивается окружающими людьми, выяснение того, как другие знают и понимают его личностные особенности.</w:t>
      </w:r>
    </w:p>
    <w:p w:rsidR="007A0940" w:rsidRPr="007A0940" w:rsidRDefault="007A0940" w:rsidP="007A0940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самооценка</w:t>
      </w:r>
    </w:p>
    <w:p w:rsidR="007A0940" w:rsidRPr="007A0940" w:rsidRDefault="007A0940" w:rsidP="007A0940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саморазвитие</w:t>
      </w:r>
    </w:p>
    <w:p w:rsidR="007A0940" w:rsidRPr="007A0940" w:rsidRDefault="007A0940" w:rsidP="007A0940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рефлексия</w:t>
      </w:r>
    </w:p>
    <w:p w:rsidR="007A0940" w:rsidRPr="007A0940" w:rsidRDefault="007A0940" w:rsidP="007A0940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самовоспитание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5) 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7A0940" w:rsidRPr="007A0940" w:rsidRDefault="007A0940" w:rsidP="007A0940">
      <w:pPr>
        <w:numPr>
          <w:ilvl w:val="0"/>
          <w:numId w:val="4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эмоциональная лабильность</w:t>
      </w:r>
    </w:p>
    <w:p w:rsidR="007A0940" w:rsidRPr="007A0940" w:rsidRDefault="007A0940" w:rsidP="007A0940">
      <w:pPr>
        <w:numPr>
          <w:ilvl w:val="0"/>
          <w:numId w:val="4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ригидность</w:t>
      </w:r>
    </w:p>
    <w:p w:rsidR="007A0940" w:rsidRPr="007A0940" w:rsidRDefault="007A0940" w:rsidP="007A0940">
      <w:pPr>
        <w:numPr>
          <w:ilvl w:val="0"/>
          <w:numId w:val="4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мобильность</w:t>
      </w:r>
    </w:p>
    <w:p w:rsidR="007A0940" w:rsidRPr="007A0940" w:rsidRDefault="007A0940" w:rsidP="007A0940">
      <w:pPr>
        <w:numPr>
          <w:ilvl w:val="0"/>
          <w:numId w:val="4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тревожность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6) 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7A0940" w:rsidRPr="007A0940" w:rsidRDefault="007A0940" w:rsidP="007A0940">
      <w:pPr>
        <w:numPr>
          <w:ilvl w:val="0"/>
          <w:numId w:val="5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гуманизм</w:t>
      </w:r>
    </w:p>
    <w:p w:rsidR="007A0940" w:rsidRPr="007A0940" w:rsidRDefault="007A0940" w:rsidP="007A0940">
      <w:pPr>
        <w:numPr>
          <w:ilvl w:val="0"/>
          <w:numId w:val="5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A0940">
        <w:rPr>
          <w:rFonts w:eastAsia="Times New Roman" w:cs="Times New Roman"/>
          <w:szCs w:val="24"/>
          <w:lang w:eastAsia="ru-RU"/>
        </w:rPr>
        <w:t>эмпатия</w:t>
      </w:r>
      <w:proofErr w:type="spellEnd"/>
    </w:p>
    <w:p w:rsidR="007A0940" w:rsidRPr="007A0940" w:rsidRDefault="007A0940" w:rsidP="007A0940">
      <w:pPr>
        <w:numPr>
          <w:ilvl w:val="0"/>
          <w:numId w:val="5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альтруизм</w:t>
      </w:r>
    </w:p>
    <w:p w:rsidR="007A0940" w:rsidRPr="007A0940" w:rsidRDefault="007A0940" w:rsidP="007A0940">
      <w:pPr>
        <w:numPr>
          <w:ilvl w:val="0"/>
          <w:numId w:val="5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A0940">
        <w:rPr>
          <w:rFonts w:eastAsia="Times New Roman" w:cs="Times New Roman"/>
          <w:szCs w:val="24"/>
          <w:lang w:eastAsia="ru-RU"/>
        </w:rPr>
        <w:t>коллективизм</w:t>
      </w:r>
    </w:p>
    <w:p w:rsidR="007A0940" w:rsidRPr="007A0940" w:rsidRDefault="007A0940" w:rsidP="007A094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109DF" w:rsidRDefault="009109DF" w:rsidP="007A0940">
      <w:pPr>
        <w:spacing w:after="0"/>
      </w:pPr>
    </w:p>
    <w:sectPr w:rsidR="009109DF" w:rsidSect="0043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5BB"/>
    <w:multiLevelType w:val="multilevel"/>
    <w:tmpl w:val="604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BB2"/>
    <w:multiLevelType w:val="multilevel"/>
    <w:tmpl w:val="6458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6138"/>
    <w:multiLevelType w:val="multilevel"/>
    <w:tmpl w:val="DB6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53C82"/>
    <w:multiLevelType w:val="multilevel"/>
    <w:tmpl w:val="F996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42D4"/>
    <w:multiLevelType w:val="multilevel"/>
    <w:tmpl w:val="E7B6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9263C"/>
    <w:multiLevelType w:val="multilevel"/>
    <w:tmpl w:val="2782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149C5"/>
    <w:multiLevelType w:val="multilevel"/>
    <w:tmpl w:val="937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074A0"/>
    <w:multiLevelType w:val="multilevel"/>
    <w:tmpl w:val="F19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6131D"/>
    <w:multiLevelType w:val="multilevel"/>
    <w:tmpl w:val="DA34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96B95"/>
    <w:multiLevelType w:val="multilevel"/>
    <w:tmpl w:val="ECA8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32912"/>
    <w:multiLevelType w:val="multilevel"/>
    <w:tmpl w:val="7E8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82B7D"/>
    <w:multiLevelType w:val="multilevel"/>
    <w:tmpl w:val="5874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B140D"/>
    <w:multiLevelType w:val="multilevel"/>
    <w:tmpl w:val="D37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20107"/>
    <w:multiLevelType w:val="multilevel"/>
    <w:tmpl w:val="4BD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63BF5"/>
    <w:multiLevelType w:val="multilevel"/>
    <w:tmpl w:val="ECB8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E7B09"/>
    <w:multiLevelType w:val="multilevel"/>
    <w:tmpl w:val="BD96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557DD"/>
    <w:multiLevelType w:val="multilevel"/>
    <w:tmpl w:val="EC6A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03CAA"/>
    <w:multiLevelType w:val="multilevel"/>
    <w:tmpl w:val="2506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45165"/>
    <w:multiLevelType w:val="multilevel"/>
    <w:tmpl w:val="CA0E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420ED"/>
    <w:multiLevelType w:val="multilevel"/>
    <w:tmpl w:val="D88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F60A7"/>
    <w:multiLevelType w:val="multilevel"/>
    <w:tmpl w:val="5950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42588D"/>
    <w:multiLevelType w:val="multilevel"/>
    <w:tmpl w:val="C13A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1F05F5"/>
    <w:multiLevelType w:val="multilevel"/>
    <w:tmpl w:val="7050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C70CD"/>
    <w:multiLevelType w:val="multilevel"/>
    <w:tmpl w:val="918E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6640F"/>
    <w:multiLevelType w:val="multilevel"/>
    <w:tmpl w:val="C9D0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3E6349"/>
    <w:multiLevelType w:val="multilevel"/>
    <w:tmpl w:val="8686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9272C0"/>
    <w:multiLevelType w:val="multilevel"/>
    <w:tmpl w:val="E946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406DDE"/>
    <w:multiLevelType w:val="multilevel"/>
    <w:tmpl w:val="464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795B30"/>
    <w:multiLevelType w:val="multilevel"/>
    <w:tmpl w:val="33B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1D1970"/>
    <w:multiLevelType w:val="multilevel"/>
    <w:tmpl w:val="127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6C73A5"/>
    <w:multiLevelType w:val="multilevel"/>
    <w:tmpl w:val="AFDE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652BA1"/>
    <w:multiLevelType w:val="multilevel"/>
    <w:tmpl w:val="085E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E1FFF"/>
    <w:multiLevelType w:val="multilevel"/>
    <w:tmpl w:val="59E2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7E5E31"/>
    <w:multiLevelType w:val="multilevel"/>
    <w:tmpl w:val="780C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8D1495"/>
    <w:multiLevelType w:val="multilevel"/>
    <w:tmpl w:val="BDD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BD0570"/>
    <w:multiLevelType w:val="multilevel"/>
    <w:tmpl w:val="703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0D03F7"/>
    <w:multiLevelType w:val="multilevel"/>
    <w:tmpl w:val="7144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6676D3"/>
    <w:multiLevelType w:val="multilevel"/>
    <w:tmpl w:val="8CF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840D6E"/>
    <w:multiLevelType w:val="multilevel"/>
    <w:tmpl w:val="D986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01BBA"/>
    <w:multiLevelType w:val="multilevel"/>
    <w:tmpl w:val="D70E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A1732D"/>
    <w:multiLevelType w:val="multilevel"/>
    <w:tmpl w:val="B750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274473"/>
    <w:multiLevelType w:val="multilevel"/>
    <w:tmpl w:val="4FA8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ED5D9A"/>
    <w:multiLevelType w:val="multilevel"/>
    <w:tmpl w:val="6CCC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2E3CF8"/>
    <w:multiLevelType w:val="multilevel"/>
    <w:tmpl w:val="78DA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E2924"/>
    <w:multiLevelType w:val="multilevel"/>
    <w:tmpl w:val="051E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A7626"/>
    <w:multiLevelType w:val="multilevel"/>
    <w:tmpl w:val="D0C6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602024"/>
    <w:multiLevelType w:val="multilevel"/>
    <w:tmpl w:val="712E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9B7335"/>
    <w:multiLevelType w:val="multilevel"/>
    <w:tmpl w:val="0B7C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A5707C"/>
    <w:multiLevelType w:val="multilevel"/>
    <w:tmpl w:val="2C7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F6721C"/>
    <w:multiLevelType w:val="multilevel"/>
    <w:tmpl w:val="F974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4"/>
  </w:num>
  <w:num w:numId="3">
    <w:abstractNumId w:val="47"/>
  </w:num>
  <w:num w:numId="4">
    <w:abstractNumId w:val="20"/>
  </w:num>
  <w:num w:numId="5">
    <w:abstractNumId w:val="12"/>
  </w:num>
  <w:num w:numId="6">
    <w:abstractNumId w:val="29"/>
  </w:num>
  <w:num w:numId="7">
    <w:abstractNumId w:val="40"/>
  </w:num>
  <w:num w:numId="8">
    <w:abstractNumId w:val="18"/>
  </w:num>
  <w:num w:numId="9">
    <w:abstractNumId w:val="8"/>
  </w:num>
  <w:num w:numId="10">
    <w:abstractNumId w:val="32"/>
  </w:num>
  <w:num w:numId="11">
    <w:abstractNumId w:val="0"/>
  </w:num>
  <w:num w:numId="12">
    <w:abstractNumId w:val="21"/>
  </w:num>
  <w:num w:numId="13">
    <w:abstractNumId w:val="33"/>
  </w:num>
  <w:num w:numId="14">
    <w:abstractNumId w:val="6"/>
  </w:num>
  <w:num w:numId="15">
    <w:abstractNumId w:val="31"/>
  </w:num>
  <w:num w:numId="16">
    <w:abstractNumId w:val="37"/>
  </w:num>
  <w:num w:numId="17">
    <w:abstractNumId w:val="2"/>
  </w:num>
  <w:num w:numId="18">
    <w:abstractNumId w:val="39"/>
  </w:num>
  <w:num w:numId="19">
    <w:abstractNumId w:val="27"/>
  </w:num>
  <w:num w:numId="20">
    <w:abstractNumId w:val="44"/>
  </w:num>
  <w:num w:numId="21">
    <w:abstractNumId w:val="38"/>
  </w:num>
  <w:num w:numId="22">
    <w:abstractNumId w:val="5"/>
  </w:num>
  <w:num w:numId="23">
    <w:abstractNumId w:val="16"/>
  </w:num>
  <w:num w:numId="24">
    <w:abstractNumId w:val="3"/>
  </w:num>
  <w:num w:numId="25">
    <w:abstractNumId w:val="25"/>
  </w:num>
  <w:num w:numId="26">
    <w:abstractNumId w:val="49"/>
  </w:num>
  <w:num w:numId="27">
    <w:abstractNumId w:val="48"/>
  </w:num>
  <w:num w:numId="28">
    <w:abstractNumId w:val="23"/>
  </w:num>
  <w:num w:numId="29">
    <w:abstractNumId w:val="42"/>
  </w:num>
  <w:num w:numId="30">
    <w:abstractNumId w:val="22"/>
  </w:num>
  <w:num w:numId="31">
    <w:abstractNumId w:val="4"/>
  </w:num>
  <w:num w:numId="32">
    <w:abstractNumId w:val="13"/>
  </w:num>
  <w:num w:numId="33">
    <w:abstractNumId w:val="24"/>
  </w:num>
  <w:num w:numId="34">
    <w:abstractNumId w:val="26"/>
  </w:num>
  <w:num w:numId="35">
    <w:abstractNumId w:val="10"/>
  </w:num>
  <w:num w:numId="36">
    <w:abstractNumId w:val="36"/>
  </w:num>
  <w:num w:numId="37">
    <w:abstractNumId w:val="30"/>
  </w:num>
  <w:num w:numId="38">
    <w:abstractNumId w:val="19"/>
  </w:num>
  <w:num w:numId="39">
    <w:abstractNumId w:val="28"/>
  </w:num>
  <w:num w:numId="40">
    <w:abstractNumId w:val="14"/>
  </w:num>
  <w:num w:numId="41">
    <w:abstractNumId w:val="46"/>
  </w:num>
  <w:num w:numId="42">
    <w:abstractNumId w:val="17"/>
  </w:num>
  <w:num w:numId="43">
    <w:abstractNumId w:val="41"/>
  </w:num>
  <w:num w:numId="44">
    <w:abstractNumId w:val="7"/>
  </w:num>
  <w:num w:numId="45">
    <w:abstractNumId w:val="1"/>
  </w:num>
  <w:num w:numId="46">
    <w:abstractNumId w:val="43"/>
  </w:num>
  <w:num w:numId="47">
    <w:abstractNumId w:val="35"/>
  </w:num>
  <w:num w:numId="48">
    <w:abstractNumId w:val="15"/>
  </w:num>
  <w:num w:numId="49">
    <w:abstractNumId w:val="4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940"/>
    <w:rsid w:val="00064F0D"/>
    <w:rsid w:val="00252482"/>
    <w:rsid w:val="002562B9"/>
    <w:rsid w:val="003A29DE"/>
    <w:rsid w:val="00434F90"/>
    <w:rsid w:val="004F1BD8"/>
    <w:rsid w:val="004F46FC"/>
    <w:rsid w:val="00523C35"/>
    <w:rsid w:val="007A0940"/>
    <w:rsid w:val="009109DF"/>
    <w:rsid w:val="009C3ACB"/>
    <w:rsid w:val="009F2C72"/>
    <w:rsid w:val="00B7336F"/>
    <w:rsid w:val="00BE32DF"/>
    <w:rsid w:val="00FD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F73E6-38F0-452E-91F1-04C6805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90"/>
  </w:style>
  <w:style w:type="paragraph" w:styleId="2">
    <w:name w:val="heading 2"/>
    <w:basedOn w:val="a"/>
    <w:link w:val="20"/>
    <w:uiPriority w:val="9"/>
    <w:qFormat/>
    <w:rsid w:val="007A09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940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7A09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2">
    <w:name w:val="c32"/>
    <w:basedOn w:val="a0"/>
    <w:rsid w:val="007A0940"/>
  </w:style>
  <w:style w:type="character" w:customStyle="1" w:styleId="c1">
    <w:name w:val="c1"/>
    <w:basedOn w:val="a0"/>
    <w:rsid w:val="007A0940"/>
  </w:style>
  <w:style w:type="character" w:customStyle="1" w:styleId="c0">
    <w:name w:val="c0"/>
    <w:basedOn w:val="a0"/>
    <w:rsid w:val="007A0940"/>
  </w:style>
  <w:style w:type="paragraph" w:customStyle="1" w:styleId="c6">
    <w:name w:val="c6"/>
    <w:basedOn w:val="a"/>
    <w:rsid w:val="007A09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7A09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7A09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ОЦЭВ</Company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ЗамДирБезопасн</cp:lastModifiedBy>
  <cp:revision>6</cp:revision>
  <cp:lastPrinted>2015-11-23T09:01:00Z</cp:lastPrinted>
  <dcterms:created xsi:type="dcterms:W3CDTF">2015-11-23T08:59:00Z</dcterms:created>
  <dcterms:modified xsi:type="dcterms:W3CDTF">2015-12-03T15:09:00Z</dcterms:modified>
</cp:coreProperties>
</file>