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F7" w:rsidRPr="002C0DA5" w:rsidRDefault="001A4DF7" w:rsidP="005338C7">
      <w:pPr>
        <w:pStyle w:val="a4"/>
        <w:jc w:val="center"/>
        <w:rPr>
          <w:rFonts w:ascii="Times New Roman" w:hAnsi="Times New Roman" w:cs="Times New Roman"/>
          <w:b/>
          <w:sz w:val="24"/>
          <w:szCs w:val="24"/>
        </w:rPr>
      </w:pPr>
      <w:r w:rsidRPr="002C0DA5">
        <w:rPr>
          <w:rFonts w:ascii="Times New Roman" w:hAnsi="Times New Roman" w:cs="Times New Roman"/>
          <w:b/>
          <w:sz w:val="24"/>
          <w:szCs w:val="24"/>
        </w:rPr>
        <w:t>Технология реализации интегрированного творческого проекта</w:t>
      </w:r>
    </w:p>
    <w:p w:rsidR="001A4DF7" w:rsidRPr="002C0DA5" w:rsidRDefault="001A4DF7" w:rsidP="005338C7">
      <w:pPr>
        <w:pStyle w:val="a4"/>
        <w:jc w:val="center"/>
        <w:rPr>
          <w:rFonts w:ascii="Times New Roman" w:hAnsi="Times New Roman" w:cs="Times New Roman"/>
          <w:b/>
          <w:sz w:val="24"/>
          <w:szCs w:val="24"/>
        </w:rPr>
      </w:pPr>
      <w:r w:rsidRPr="002C0DA5">
        <w:rPr>
          <w:rFonts w:ascii="Times New Roman" w:hAnsi="Times New Roman" w:cs="Times New Roman"/>
          <w:b/>
          <w:sz w:val="24"/>
          <w:szCs w:val="24"/>
        </w:rPr>
        <w:t>по художественной культуре «От барокко до современности»</w:t>
      </w:r>
    </w:p>
    <w:p w:rsidR="002C0DA5" w:rsidRPr="002C0DA5" w:rsidRDefault="002C0DA5" w:rsidP="005338C7">
      <w:pPr>
        <w:pStyle w:val="a4"/>
        <w:jc w:val="center"/>
        <w:rPr>
          <w:rFonts w:ascii="Times New Roman" w:hAnsi="Times New Roman" w:cs="Times New Roman"/>
          <w:b/>
          <w:sz w:val="24"/>
          <w:szCs w:val="24"/>
        </w:rPr>
      </w:pPr>
    </w:p>
    <w:p w:rsidR="002C0DA5" w:rsidRPr="002C0DA5" w:rsidRDefault="002C0DA5" w:rsidP="002C0DA5">
      <w:pPr>
        <w:pStyle w:val="a4"/>
        <w:jc w:val="right"/>
        <w:rPr>
          <w:rFonts w:ascii="Times New Roman" w:hAnsi="Times New Roman"/>
          <w:i/>
          <w:sz w:val="24"/>
          <w:szCs w:val="24"/>
        </w:rPr>
      </w:pPr>
      <w:r w:rsidRPr="002C0DA5">
        <w:rPr>
          <w:rFonts w:ascii="Times New Roman" w:hAnsi="Times New Roman"/>
          <w:b/>
          <w:i/>
          <w:sz w:val="24"/>
          <w:szCs w:val="24"/>
        </w:rPr>
        <w:t>Сигитова  И.Ю.</w:t>
      </w:r>
      <w:r w:rsidRPr="002C0DA5">
        <w:rPr>
          <w:rFonts w:ascii="Times New Roman" w:hAnsi="Times New Roman"/>
          <w:i/>
          <w:sz w:val="24"/>
          <w:szCs w:val="24"/>
        </w:rPr>
        <w:t xml:space="preserve">  – методист </w:t>
      </w:r>
    </w:p>
    <w:p w:rsidR="002C0DA5" w:rsidRPr="002C0DA5" w:rsidRDefault="002C0DA5" w:rsidP="002C0DA5">
      <w:pPr>
        <w:pStyle w:val="a4"/>
        <w:jc w:val="right"/>
        <w:rPr>
          <w:rFonts w:ascii="Times New Roman" w:hAnsi="Times New Roman"/>
          <w:i/>
          <w:sz w:val="24"/>
          <w:szCs w:val="24"/>
        </w:rPr>
      </w:pPr>
      <w:r w:rsidRPr="002C0DA5">
        <w:rPr>
          <w:rFonts w:ascii="Times New Roman" w:hAnsi="Times New Roman"/>
          <w:i/>
          <w:sz w:val="24"/>
          <w:szCs w:val="24"/>
        </w:rPr>
        <w:t xml:space="preserve">музыкального отдела, педагог </w:t>
      </w:r>
    </w:p>
    <w:p w:rsidR="002C0DA5" w:rsidRPr="002C0DA5" w:rsidRDefault="003F6086" w:rsidP="002C0DA5">
      <w:pPr>
        <w:pStyle w:val="a4"/>
        <w:jc w:val="right"/>
        <w:rPr>
          <w:rFonts w:ascii="Times New Roman" w:eastAsia="Times New Roman" w:hAnsi="Times New Roman"/>
          <w:i/>
          <w:sz w:val="24"/>
          <w:szCs w:val="24"/>
        </w:rPr>
      </w:pPr>
      <w:r>
        <w:rPr>
          <w:rFonts w:ascii="Times New Roman" w:eastAsia="Times New Roman" w:hAnsi="Times New Roman"/>
          <w:i/>
          <w:sz w:val="24"/>
          <w:szCs w:val="24"/>
        </w:rPr>
        <w:t>МАУДО</w:t>
      </w:r>
      <w:bookmarkStart w:id="0" w:name="_GoBack"/>
      <w:bookmarkEnd w:id="0"/>
      <w:r w:rsidR="002C0DA5" w:rsidRPr="002C0DA5">
        <w:rPr>
          <w:rFonts w:ascii="Times New Roman" w:eastAsia="Times New Roman" w:hAnsi="Times New Roman"/>
          <w:i/>
          <w:sz w:val="24"/>
          <w:szCs w:val="24"/>
        </w:rPr>
        <w:t xml:space="preserve"> </w:t>
      </w:r>
      <w:r w:rsidR="002C0DA5" w:rsidRPr="002C0DA5">
        <w:rPr>
          <w:rFonts w:ascii="Times New Roman" w:hAnsi="Times New Roman"/>
          <w:i/>
          <w:sz w:val="24"/>
          <w:szCs w:val="24"/>
        </w:rPr>
        <w:t xml:space="preserve">Одинцовского Центра </w:t>
      </w:r>
    </w:p>
    <w:p w:rsidR="002C0DA5" w:rsidRPr="002C0DA5" w:rsidRDefault="002C0DA5" w:rsidP="002C0DA5">
      <w:pPr>
        <w:pStyle w:val="a4"/>
        <w:jc w:val="right"/>
        <w:rPr>
          <w:rFonts w:ascii="Times New Roman" w:hAnsi="Times New Roman"/>
          <w:i/>
          <w:sz w:val="24"/>
          <w:szCs w:val="24"/>
        </w:rPr>
      </w:pPr>
      <w:r w:rsidRPr="002C0DA5">
        <w:rPr>
          <w:rFonts w:ascii="Times New Roman" w:hAnsi="Times New Roman"/>
          <w:i/>
          <w:sz w:val="24"/>
          <w:szCs w:val="24"/>
        </w:rPr>
        <w:t>эстетического воспитания</w:t>
      </w:r>
    </w:p>
    <w:p w:rsidR="001A4DF7" w:rsidRPr="002C0DA5" w:rsidRDefault="001A4DF7" w:rsidP="001A4DF7">
      <w:pPr>
        <w:spacing w:after="0" w:line="240" w:lineRule="auto"/>
        <w:jc w:val="both"/>
        <w:rPr>
          <w:rFonts w:ascii="Times New Roman" w:eastAsia="Times New Roman" w:hAnsi="Times New Roman" w:cs="Times New Roman"/>
          <w:sz w:val="24"/>
          <w:szCs w:val="24"/>
        </w:rPr>
      </w:pPr>
    </w:p>
    <w:p w:rsidR="001A4DF7" w:rsidRPr="002C0DA5" w:rsidRDefault="001A4DF7" w:rsidP="001A4DF7">
      <w:pPr>
        <w:spacing w:after="0" w:line="240" w:lineRule="auto"/>
        <w:jc w:val="both"/>
        <w:rPr>
          <w:rFonts w:ascii="Times New Roman" w:eastAsia="Times New Roman" w:hAnsi="Times New Roman" w:cs="Times New Roman"/>
          <w:sz w:val="24"/>
          <w:szCs w:val="24"/>
        </w:rPr>
      </w:pPr>
      <w:r w:rsidRPr="002C0DA5">
        <w:rPr>
          <w:rFonts w:ascii="Times New Roman" w:eastAsia="Times New Roman" w:hAnsi="Times New Roman" w:cs="Times New Roman"/>
          <w:sz w:val="24"/>
          <w:szCs w:val="24"/>
        </w:rPr>
        <w:t xml:space="preserve">    Сегодня, в образовательном процессе необходимо учитывать ситуации, происходящие в общественной жизни. В связи с этим одной из важнейших задач дополнительного образования является </w:t>
      </w:r>
      <w:r w:rsidRPr="002C0DA5">
        <w:rPr>
          <w:rFonts w:ascii="Times New Roman" w:eastAsia="Times New Roman" w:hAnsi="Times New Roman" w:cs="Times New Roman"/>
          <w:bCs/>
          <w:sz w:val="24"/>
          <w:szCs w:val="24"/>
        </w:rPr>
        <w:t>обновление содержания предлагаемой детям деятельности</w:t>
      </w:r>
      <w:r w:rsidRPr="002C0DA5">
        <w:rPr>
          <w:rFonts w:ascii="Times New Roman" w:eastAsia="Times New Roman" w:hAnsi="Times New Roman" w:cs="Times New Roman"/>
          <w:sz w:val="24"/>
          <w:szCs w:val="24"/>
        </w:rPr>
        <w:t xml:space="preserve"> (что предложить, на чем построить интересное общение, как организовать полезную деятельность). Поэтому необходимо вести работу по изменению и усовершенствованию методик, программ и технологий обучения и воспитания, позволяющих усовершенствовать образовательный процесс. </w:t>
      </w:r>
    </w:p>
    <w:p w:rsidR="001A4DF7" w:rsidRPr="002C0DA5" w:rsidRDefault="001A4DF7" w:rsidP="001A4DF7">
      <w:pPr>
        <w:spacing w:after="0" w:line="240" w:lineRule="auto"/>
        <w:jc w:val="both"/>
        <w:rPr>
          <w:rFonts w:ascii="Times New Roman" w:eastAsia="Times New Roman" w:hAnsi="Times New Roman" w:cs="Times New Roman"/>
          <w:sz w:val="24"/>
          <w:szCs w:val="24"/>
        </w:rPr>
      </w:pPr>
      <w:r w:rsidRPr="002C0DA5">
        <w:rPr>
          <w:rFonts w:ascii="Times New Roman" w:eastAsia="Times New Roman" w:hAnsi="Times New Roman" w:cs="Times New Roman"/>
          <w:sz w:val="24"/>
          <w:szCs w:val="24"/>
        </w:rPr>
        <w:t xml:space="preserve">   Важным и эффективным методом обучения и воспитания детей в системе дополнительного образования является метод проектов, который развивает интерес к различным областям знаний, формирует навыки коллективной работы, представления самостоятельно изученного материала. </w:t>
      </w:r>
    </w:p>
    <w:p w:rsidR="001A4DF7" w:rsidRPr="002C0DA5" w:rsidRDefault="001A4DF7" w:rsidP="001A4DF7">
      <w:pPr>
        <w:pStyle w:val="a4"/>
        <w:rPr>
          <w:rFonts w:ascii="Times New Roman" w:hAnsi="Times New Roman" w:cs="Times New Roman"/>
          <w:b/>
          <w:sz w:val="24"/>
          <w:szCs w:val="24"/>
        </w:rPr>
      </w:pPr>
      <w:r w:rsidRPr="002C0DA5">
        <w:rPr>
          <w:rFonts w:ascii="Times New Roman" w:hAnsi="Times New Roman" w:cs="Times New Roman"/>
          <w:b/>
          <w:sz w:val="24"/>
          <w:szCs w:val="24"/>
        </w:rPr>
        <w:t>Актуальность проекта.</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xml:space="preserve">Сегодня, воспитание и развитие инициативной, творческой  и успешной личности является актуальной проблемой современного обучения.  В  очень выгодном положении здесь оказывается обучение на  инструменте  в системе дополнительного образования. Так как занятия проводятся индивидуально, то   обучающиеся развиваются не только как музыканты, но и как личности. Чтобы  создать условия для реализации их творческого потенциала, дать им возможность почувствовать свою успешность и значимость, надо использовать нетрадиционные формы и методы организации. Необходимо научить ребёнка мыслить творчески, направить его потенциал на комплексное решение задач.  Поэтому, задуманный изначально, как рядовой классный концерт  для родителей,(на котором обучающиеся исполняют выученные произведения), перерос в  интегрированный творческий проект, охвативший  разные жанры искусства и способствующий гармоничному развитию личности. Интеграция стала необходима  уже на этапе постановки темы. В процессе обсуждения оптимальным вариантом   стало  привлечение  к творческому союзу педагогов  других  творческих объединений. В итоге вокруг одной темы объединились  4 педагога художественной направленности : музыкальное направление, направление ИЗО,  театральное направление.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b/>
          <w:sz w:val="24"/>
          <w:szCs w:val="24"/>
        </w:rPr>
        <w:t>Тема проекта:</w:t>
      </w:r>
      <w:r w:rsidRPr="002C0DA5">
        <w:rPr>
          <w:rFonts w:ascii="Times New Roman" w:hAnsi="Times New Roman" w:cs="Times New Roman"/>
          <w:sz w:val="24"/>
          <w:szCs w:val="24"/>
        </w:rPr>
        <w:t xml:space="preserve">  Взаимосвязь музыки   живописи и архитектуры  разных эпох «От Барокко до современности»  как метод воспитания  творческой личности. Основная тематика концерта «От Барокко до современности»,  была определена на основе исполняемого музыкального репертуара обучающихся класса педагога объединения Юный пианист, Сигитовой  И.Ю.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b/>
          <w:sz w:val="24"/>
          <w:szCs w:val="24"/>
        </w:rPr>
        <w:t xml:space="preserve">Цель проекта:  </w:t>
      </w:r>
      <w:r w:rsidRPr="002C0DA5">
        <w:rPr>
          <w:rFonts w:ascii="Times New Roman" w:hAnsi="Times New Roman" w:cs="Times New Roman"/>
          <w:sz w:val="24"/>
          <w:szCs w:val="24"/>
        </w:rPr>
        <w:t>Гармоническое развитие личности ребёнка средствами искусства, развитие художественно-творческих способностей ,формирования общей культуры, создание условий  для самореализации  обучающихся.</w:t>
      </w:r>
    </w:p>
    <w:p w:rsidR="001A4DF7" w:rsidRPr="002C0DA5" w:rsidRDefault="001A4DF7" w:rsidP="001A4DF7">
      <w:pPr>
        <w:pStyle w:val="a4"/>
        <w:jc w:val="both"/>
        <w:rPr>
          <w:rFonts w:ascii="Times New Roman" w:hAnsi="Times New Roman" w:cs="Times New Roman"/>
          <w:b/>
          <w:sz w:val="24"/>
          <w:szCs w:val="24"/>
        </w:rPr>
      </w:pPr>
      <w:r w:rsidRPr="002C0DA5">
        <w:rPr>
          <w:rFonts w:ascii="Times New Roman" w:hAnsi="Times New Roman" w:cs="Times New Roman"/>
          <w:b/>
          <w:sz w:val="24"/>
          <w:szCs w:val="24"/>
        </w:rPr>
        <w:t>Задачи:</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Расширение эстетического кругозора исполнителей и слушателей, пробуждение   интереса  к изучению искусства разных направлений и разных эпох.</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Развитие профессионального сотрудничества в области искусства, расширение творческих связей между педагогами различных объединений, с целью развития творческого потенциала обучающихся.</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xml:space="preserve">- Воспитание  художественно-эстетического вкуса обучающихся через знакомство с лучшими образцами произведений живописи, архитектуры и музыки .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lastRenderedPageBreak/>
        <w:t>- Раскрепощение обучающихся, развитие сценической уверенности и культуры.</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Воспитание потребности в коллективном творчестве (взаимодействие обучающихся, педагогов,  родителей).</w:t>
      </w:r>
    </w:p>
    <w:p w:rsidR="001A4DF7" w:rsidRPr="002C0DA5" w:rsidRDefault="001A4DF7" w:rsidP="001A4DF7">
      <w:pPr>
        <w:pStyle w:val="a4"/>
        <w:jc w:val="both"/>
        <w:rPr>
          <w:rFonts w:ascii="Times New Roman" w:hAnsi="Times New Roman" w:cs="Times New Roman"/>
          <w:b/>
          <w:sz w:val="24"/>
          <w:szCs w:val="24"/>
        </w:rPr>
      </w:pPr>
      <w:r w:rsidRPr="002C0DA5">
        <w:rPr>
          <w:rFonts w:ascii="Times New Roman" w:hAnsi="Times New Roman" w:cs="Times New Roman"/>
          <w:b/>
          <w:sz w:val="24"/>
          <w:szCs w:val="24"/>
        </w:rPr>
        <w:t>Основные подходы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-личностно – ориентированный, с учетом индивидуальных потребностей и особенностей обучающихся (формирование основ культуры, самореализация личности  при поддержке и участии  семьи);</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коллективной творческой деятельности (интеграция знаний, полученных на занятиях по фортепиано и музыкально - теоретическим дисциплинам, истории, живописи, сотрудничество детей и взрослых).</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сотр</w:t>
      </w:r>
      <w:r w:rsidR="002C0DA5" w:rsidRPr="002C0DA5">
        <w:rPr>
          <w:rFonts w:ascii="Times New Roman" w:hAnsi="Times New Roman" w:cs="Times New Roman"/>
          <w:sz w:val="24"/>
          <w:szCs w:val="24"/>
        </w:rPr>
        <w:t xml:space="preserve">удничества </w:t>
      </w:r>
      <w:r w:rsidRPr="002C0DA5">
        <w:rPr>
          <w:rFonts w:ascii="Times New Roman" w:hAnsi="Times New Roman" w:cs="Times New Roman"/>
          <w:sz w:val="24"/>
          <w:szCs w:val="24"/>
        </w:rPr>
        <w:t xml:space="preserve"> (</w:t>
      </w:r>
      <w:r w:rsidRPr="002C0DA5">
        <w:rPr>
          <w:rFonts w:ascii="Times New Roman" w:hAnsi="Times New Roman" w:cs="Times New Roman"/>
          <w:sz w:val="24"/>
          <w:szCs w:val="24"/>
          <w:shd w:val="clear" w:color="auto" w:fill="FFFFFF"/>
        </w:rPr>
        <w:t>в ходе выполнения заданий участники проекта, педагоги различных объединений,  были вовлеченным в активный познавательный творческий процесс).</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b/>
          <w:sz w:val="24"/>
          <w:szCs w:val="24"/>
        </w:rPr>
        <w:t xml:space="preserve">База  реализации проекта: </w:t>
      </w:r>
      <w:r w:rsidRPr="002C0DA5">
        <w:rPr>
          <w:rFonts w:ascii="Times New Roman" w:hAnsi="Times New Roman" w:cs="Times New Roman"/>
          <w:sz w:val="24"/>
          <w:szCs w:val="24"/>
        </w:rPr>
        <w:t xml:space="preserve">  проект реализуется на базе МАУДО Одинцовского Центра эстетического воспитания.</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b/>
          <w:sz w:val="24"/>
          <w:szCs w:val="24"/>
        </w:rPr>
        <w:t xml:space="preserve">Срок реализации проекта: </w:t>
      </w:r>
      <w:r w:rsidRPr="002C0DA5">
        <w:rPr>
          <w:rFonts w:ascii="Times New Roman" w:hAnsi="Times New Roman" w:cs="Times New Roman"/>
          <w:sz w:val="24"/>
          <w:szCs w:val="24"/>
        </w:rPr>
        <w:t>март  2017 г. – май 2017 г.</w:t>
      </w:r>
    </w:p>
    <w:p w:rsidR="001A4DF7" w:rsidRPr="002C0DA5" w:rsidRDefault="001A4DF7" w:rsidP="001A4DF7">
      <w:pPr>
        <w:pStyle w:val="a4"/>
        <w:jc w:val="both"/>
        <w:rPr>
          <w:rFonts w:ascii="Times New Roman" w:hAnsi="Times New Roman" w:cs="Times New Roman"/>
          <w:b/>
          <w:sz w:val="24"/>
          <w:szCs w:val="24"/>
        </w:rPr>
      </w:pPr>
      <w:r w:rsidRPr="002C0DA5">
        <w:rPr>
          <w:rFonts w:ascii="Times New Roman" w:hAnsi="Times New Roman" w:cs="Times New Roman"/>
          <w:b/>
          <w:sz w:val="24"/>
          <w:szCs w:val="24"/>
        </w:rPr>
        <w:t>Состав участников проекта:</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Руководитель проекта – педагог дополнительного образования МАУДО ОЦЭВ руководитель объединения   «Юный пианист» Сигитова И.Ю.</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Педагоги  дополнительного образования МАУДО ОЦЭВ:</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Прошкина Е.Л. – руководитель ИЗО объединения  «Радужная фантазия»</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Миронова А.И. -  педагог дополнительного образования по предмету «История музыки»</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Коваленкова А.Н.- руководитель  театрального объединения  АРТиКО</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Строев В.В – звукорежиссёр.</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Обучающиеся  и родители объединения «Юный пианист» - класс педагога Сигитовой И.Ю,</w:t>
      </w:r>
    </w:p>
    <w:p w:rsidR="001A4DF7" w:rsidRPr="002C0DA5" w:rsidRDefault="001A4DF7" w:rsidP="001A4DF7">
      <w:pPr>
        <w:pStyle w:val="a4"/>
        <w:rPr>
          <w:rFonts w:ascii="Times New Roman" w:hAnsi="Times New Roman" w:cs="Times New Roman"/>
          <w:b/>
          <w:sz w:val="24"/>
          <w:szCs w:val="24"/>
        </w:rPr>
      </w:pPr>
      <w:r w:rsidRPr="002C0DA5">
        <w:rPr>
          <w:rFonts w:ascii="Times New Roman" w:hAnsi="Times New Roman" w:cs="Times New Roman"/>
          <w:b/>
          <w:sz w:val="24"/>
          <w:szCs w:val="24"/>
        </w:rPr>
        <w:t>Прогнозируемый результат</w:t>
      </w:r>
    </w:p>
    <w:p w:rsidR="001A4DF7" w:rsidRPr="002C0DA5" w:rsidRDefault="001A4DF7" w:rsidP="001A4DF7">
      <w:pPr>
        <w:pStyle w:val="a4"/>
        <w:jc w:val="both"/>
        <w:rPr>
          <w:sz w:val="24"/>
          <w:szCs w:val="24"/>
        </w:rPr>
      </w:pPr>
      <w:r w:rsidRPr="002C0DA5">
        <w:rPr>
          <w:rFonts w:ascii="Times New Roman" w:hAnsi="Times New Roman" w:cs="Times New Roman"/>
          <w:sz w:val="24"/>
          <w:szCs w:val="24"/>
        </w:rPr>
        <w:t>- Формирование у обучающихся комплексного   представления о стилях, направлениях в музыке, архитектуре и живописи разных эпох.</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Развитие творческих способностей, повышение исполнительского уровня, рост  познавательной активности, осознание успешности в достижении цели.</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Формирование навыков коллективной работы. Участие в проекте позволит каждому обучающемуся почувствовать себя причастным к общему делу, поможет  проявить свой творческий потенциал, свою индивидуальность. Во время совместной творческой деятельности дети лучше узнают друг друга, сопереживая за общее дело.</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Расширение профессионального сотрудничества педагогов  различных объединений.</w:t>
      </w:r>
    </w:p>
    <w:p w:rsidR="001A4DF7" w:rsidRPr="002C0DA5" w:rsidRDefault="001A4DF7" w:rsidP="001A4DF7">
      <w:pPr>
        <w:pStyle w:val="a4"/>
        <w:jc w:val="center"/>
        <w:rPr>
          <w:rFonts w:ascii="Times New Roman" w:hAnsi="Times New Roman" w:cs="Times New Roman"/>
          <w:b/>
          <w:sz w:val="24"/>
          <w:szCs w:val="24"/>
        </w:rPr>
      </w:pPr>
      <w:r w:rsidRPr="002C0DA5">
        <w:rPr>
          <w:rFonts w:ascii="Times New Roman" w:hAnsi="Times New Roman" w:cs="Times New Roman"/>
          <w:b/>
          <w:sz w:val="24"/>
          <w:szCs w:val="24"/>
        </w:rPr>
        <w:t xml:space="preserve">План мероприятий </w:t>
      </w:r>
    </w:p>
    <w:p w:rsidR="001A4DF7" w:rsidRPr="002C0DA5" w:rsidRDefault="001A4DF7" w:rsidP="001A4DF7">
      <w:pPr>
        <w:pStyle w:val="a4"/>
        <w:tabs>
          <w:tab w:val="left" w:pos="1976"/>
        </w:tabs>
        <w:rPr>
          <w:rFonts w:ascii="Times New Roman" w:hAnsi="Times New Roman" w:cs="Times New Roman"/>
          <w:sz w:val="24"/>
          <w:szCs w:val="24"/>
        </w:rPr>
      </w:pPr>
    </w:p>
    <w:tbl>
      <w:tblPr>
        <w:tblStyle w:val="a5"/>
        <w:tblW w:w="0" w:type="auto"/>
        <w:tblInd w:w="0" w:type="dxa"/>
        <w:tblLayout w:type="fixed"/>
        <w:tblLook w:val="04A0" w:firstRow="1" w:lastRow="0" w:firstColumn="1" w:lastColumn="0" w:noHBand="0" w:noVBand="1"/>
      </w:tblPr>
      <w:tblGrid>
        <w:gridCol w:w="534"/>
        <w:gridCol w:w="1134"/>
        <w:gridCol w:w="6520"/>
        <w:gridCol w:w="1383"/>
      </w:tblGrid>
      <w:tr w:rsidR="001A4DF7" w:rsidRPr="002C0DA5" w:rsidTr="001A4DF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Этап</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Содержание деятельности</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Срок реализа-ции</w:t>
            </w:r>
          </w:p>
        </w:tc>
      </w:tr>
      <w:tr w:rsidR="001A4DF7" w:rsidRPr="002C0DA5" w:rsidTr="001A4DF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lang w:val="en-US"/>
              </w:rPr>
            </w:pPr>
            <w:r w:rsidRPr="002C0DA5">
              <w:rPr>
                <w:rFonts w:ascii="Times New Roman" w:hAnsi="Times New Roman" w:cs="Times New Roman"/>
                <w:sz w:val="24"/>
                <w:szCs w:val="24"/>
                <w:lang w:val="en-US"/>
              </w:rPr>
              <w:t>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Подго-товите-льный</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 xml:space="preserve">- Выбор актуальной темы, постановка цели. </w:t>
            </w:r>
          </w:p>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 xml:space="preserve">- Составление плана работы. </w:t>
            </w:r>
          </w:p>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 Подбор программы, распределение обязанностей</w:t>
            </w:r>
          </w:p>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 Консультация с педагогами по живописи, истории музыки, режиссёром, звукорежиссёром.</w:t>
            </w:r>
          </w:p>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-Утверждение плана – графика подготовки мероприятия.</w:t>
            </w:r>
          </w:p>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 Определение места реализации проекта</w:t>
            </w:r>
          </w:p>
          <w:p w:rsidR="001A4DF7" w:rsidRPr="002C0DA5" w:rsidRDefault="001A4DF7">
            <w:pPr>
              <w:pStyle w:val="a4"/>
              <w:tabs>
                <w:tab w:val="left" w:pos="1976"/>
              </w:tabs>
              <w:jc w:val="both"/>
              <w:rPr>
                <w:rFonts w:ascii="Times New Roman" w:hAnsi="Times New Roman" w:cs="Times New Roman"/>
                <w:sz w:val="24"/>
                <w:szCs w:val="24"/>
              </w:rPr>
            </w:pPr>
            <w:r w:rsidRPr="002C0DA5">
              <w:rPr>
                <w:rFonts w:ascii="Times New Roman" w:hAnsi="Times New Roman" w:cs="Times New Roman"/>
                <w:sz w:val="24"/>
                <w:szCs w:val="24"/>
              </w:rPr>
              <w:t xml:space="preserve">- Формирование участников проекта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17 -25 марта 2017 г.</w:t>
            </w:r>
          </w:p>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p>
        </w:tc>
      </w:tr>
      <w:tr w:rsidR="001A4DF7" w:rsidRPr="002C0DA5" w:rsidTr="001A4DF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lang w:val="en-US"/>
              </w:rPr>
            </w:pPr>
            <w:r w:rsidRPr="002C0DA5">
              <w:rPr>
                <w:rFonts w:ascii="Times New Roman" w:hAnsi="Times New Roman" w:cs="Times New Roman"/>
                <w:sz w:val="24"/>
                <w:szCs w:val="24"/>
                <w:lang w:val="en-US"/>
              </w:rPr>
              <w:t>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Основ-ной</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Утверждение  репертуарного плана для концерта «От барокко до современности».</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xml:space="preserve">- Подготовка сценария, подготовка ведущих. </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xml:space="preserve">- Сбор материала для презентации,  (обобщение , </w:t>
            </w:r>
            <w:r w:rsidRPr="002C0DA5">
              <w:rPr>
                <w:rFonts w:ascii="Times New Roman" w:hAnsi="Times New Roman" w:cs="Times New Roman"/>
                <w:sz w:val="24"/>
                <w:szCs w:val="24"/>
              </w:rPr>
              <w:lastRenderedPageBreak/>
              <w:t xml:space="preserve">систематизация) монтаж презентации  с педагогами режиссёром и звукорежиссёром. </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Подготовка афиши, программки.</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Подготовка аппаратуры для демонстрации презентации.</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-Индивидуальные репетиции в зале.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lastRenderedPageBreak/>
              <w:t>26 марта 2017г</w:t>
            </w:r>
          </w:p>
          <w:p w:rsidR="001A4DF7" w:rsidRPr="002C0DA5" w:rsidRDefault="001A4DF7">
            <w:pPr>
              <w:pStyle w:val="a4"/>
              <w:tabs>
                <w:tab w:val="left" w:pos="1976"/>
              </w:tabs>
              <w:jc w:val="center"/>
              <w:rPr>
                <w:rFonts w:ascii="Times New Roman" w:hAnsi="Times New Roman" w:cs="Times New Roman"/>
                <w:sz w:val="24"/>
                <w:szCs w:val="24"/>
              </w:rPr>
            </w:pPr>
            <w:r w:rsidRPr="002C0DA5">
              <w:rPr>
                <w:rFonts w:ascii="Times New Roman" w:hAnsi="Times New Roman" w:cs="Times New Roman"/>
                <w:sz w:val="24"/>
                <w:szCs w:val="24"/>
              </w:rPr>
              <w:t>-</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xml:space="preserve">16 мая </w:t>
            </w:r>
            <w:r w:rsidRPr="002C0DA5">
              <w:rPr>
                <w:rFonts w:ascii="Times New Roman" w:hAnsi="Times New Roman" w:cs="Times New Roman"/>
                <w:sz w:val="24"/>
                <w:szCs w:val="24"/>
              </w:rPr>
              <w:lastRenderedPageBreak/>
              <w:t>2017г</w:t>
            </w:r>
          </w:p>
        </w:tc>
      </w:tr>
      <w:tr w:rsidR="001A4DF7" w:rsidRPr="002C0DA5" w:rsidTr="001A4DF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lang w:val="en-US"/>
              </w:rPr>
              <w:lastRenderedPageBreak/>
              <w:t>III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Этап реализации</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Генеральная репетиция в зале с режиссёром и звукорежиссёром.</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Подготовка зала.</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Подготовка микрофонов.</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Подготовка текста сценария концерта.</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Подготовка презентации к сценарию.</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Помощь родителей и администрации ОЦЭВ  по организации концерта.</w:t>
            </w:r>
          </w:p>
          <w:p w:rsidR="001A4DF7" w:rsidRPr="002C0DA5" w:rsidRDefault="001A4DF7">
            <w:pPr>
              <w:pStyle w:val="a4"/>
              <w:tabs>
                <w:tab w:val="left" w:pos="1976"/>
              </w:tabs>
              <w:rPr>
                <w:sz w:val="24"/>
                <w:szCs w:val="24"/>
              </w:rPr>
            </w:pPr>
            <w:r w:rsidRPr="002C0DA5">
              <w:rPr>
                <w:rFonts w:ascii="Times New Roman" w:hAnsi="Times New Roman" w:cs="Times New Roman"/>
                <w:sz w:val="24"/>
                <w:szCs w:val="24"/>
              </w:rPr>
              <w:t>- Защита Проекта  «От барокко до современности».</w:t>
            </w:r>
          </w:p>
          <w:p w:rsidR="001A4DF7" w:rsidRPr="002C0DA5" w:rsidRDefault="001A4DF7">
            <w:pPr>
              <w:pStyle w:val="a4"/>
              <w:tabs>
                <w:tab w:val="left" w:pos="1976"/>
              </w:tabs>
              <w:rPr>
                <w:rFonts w:ascii="Times New Roman" w:hAnsi="Times New Roman" w:cs="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17 мая 2017 г.</w:t>
            </w:r>
          </w:p>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19 мая 2017 г.</w:t>
            </w:r>
          </w:p>
        </w:tc>
      </w:tr>
      <w:tr w:rsidR="001A4DF7" w:rsidRPr="002C0DA5" w:rsidTr="001A4DF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lang w:val="en-US"/>
              </w:rPr>
              <w:t>IV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Заключитель-ный этап</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Подведение итогов и выводы</w:t>
            </w:r>
          </w:p>
          <w:p w:rsidR="001A4DF7" w:rsidRPr="002C0DA5" w:rsidRDefault="001A4DF7">
            <w:pPr>
              <w:pStyle w:val="a4"/>
              <w:tabs>
                <w:tab w:val="left" w:pos="1976"/>
              </w:tabs>
              <w:rPr>
                <w:rFonts w:ascii="Times New Roman" w:hAnsi="Times New Roman" w:cs="Times New Roman"/>
                <w:sz w:val="24"/>
                <w:szCs w:val="24"/>
              </w:rPr>
            </w:pPr>
            <w:r w:rsidRPr="002C0DA5">
              <w:rPr>
                <w:rFonts w:ascii="Times New Roman" w:hAnsi="Times New Roman" w:cs="Times New Roman"/>
                <w:sz w:val="24"/>
                <w:szCs w:val="24"/>
              </w:rPr>
              <w:t>- Представление опыта работы на методическом совете, в электронных изданиях на сайте ОЦЭВ, на конференциях.</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4DF7" w:rsidRPr="002C0DA5" w:rsidRDefault="001A4DF7">
            <w:pPr>
              <w:pStyle w:val="a4"/>
              <w:tabs>
                <w:tab w:val="left" w:pos="1976"/>
              </w:tabs>
              <w:rPr>
                <w:rFonts w:ascii="Times New Roman" w:hAnsi="Times New Roman" w:cs="Times New Roman"/>
                <w:sz w:val="24"/>
                <w:szCs w:val="24"/>
              </w:rPr>
            </w:pPr>
          </w:p>
        </w:tc>
      </w:tr>
    </w:tbl>
    <w:p w:rsidR="001A4DF7" w:rsidRPr="002C0DA5" w:rsidRDefault="001A4DF7" w:rsidP="001A4DF7">
      <w:pPr>
        <w:pStyle w:val="a4"/>
        <w:rPr>
          <w:rFonts w:ascii="Times New Roman" w:hAnsi="Times New Roman" w:cs="Times New Roman"/>
          <w:sz w:val="24"/>
          <w:szCs w:val="24"/>
        </w:rPr>
      </w:pPr>
    </w:p>
    <w:p w:rsidR="001A4DF7" w:rsidRPr="002C0DA5" w:rsidRDefault="001A4DF7" w:rsidP="001A4DF7">
      <w:pPr>
        <w:pStyle w:val="a4"/>
        <w:rPr>
          <w:rFonts w:ascii="Times New Roman" w:hAnsi="Times New Roman" w:cs="Times New Roman"/>
          <w:sz w:val="24"/>
          <w:szCs w:val="24"/>
        </w:rPr>
      </w:pPr>
    </w:p>
    <w:p w:rsidR="001A4DF7" w:rsidRPr="002C0DA5" w:rsidRDefault="001A4DF7" w:rsidP="001A4DF7">
      <w:pPr>
        <w:pStyle w:val="a4"/>
        <w:rPr>
          <w:rFonts w:ascii="Times New Roman" w:hAnsi="Times New Roman" w:cs="Times New Roman"/>
          <w:b/>
          <w:sz w:val="24"/>
          <w:szCs w:val="24"/>
        </w:rPr>
      </w:pPr>
      <w:r w:rsidRPr="002C0DA5">
        <w:rPr>
          <w:rFonts w:ascii="Times New Roman" w:hAnsi="Times New Roman" w:cs="Times New Roman"/>
          <w:b/>
          <w:sz w:val="24"/>
          <w:szCs w:val="24"/>
        </w:rPr>
        <w:t xml:space="preserve">Используемые ресурсы: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b/>
          <w:sz w:val="24"/>
          <w:szCs w:val="24"/>
        </w:rPr>
        <w:t>-</w:t>
      </w:r>
      <w:r w:rsidRPr="002C0DA5">
        <w:rPr>
          <w:rFonts w:ascii="Times New Roman" w:hAnsi="Times New Roman" w:cs="Times New Roman"/>
          <w:sz w:val="24"/>
          <w:szCs w:val="24"/>
          <w:u w:val="single"/>
        </w:rPr>
        <w:t>Медиаресурсы</w:t>
      </w:r>
      <w:r w:rsidRPr="002C0DA5">
        <w:rPr>
          <w:rFonts w:ascii="Times New Roman" w:hAnsi="Times New Roman" w:cs="Times New Roman"/>
          <w:sz w:val="24"/>
          <w:szCs w:val="24"/>
        </w:rPr>
        <w:t xml:space="preserve">: программы для создания презентации, видеомонтажа, и музыкального  оформления, научные статьи, публикации в сети интернет.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u w:val="single"/>
        </w:rPr>
        <w:t>- Временные:</w:t>
      </w:r>
      <w:r w:rsidRPr="002C0DA5">
        <w:rPr>
          <w:rFonts w:ascii="Times New Roman" w:hAnsi="Times New Roman" w:cs="Times New Roman"/>
          <w:b/>
          <w:sz w:val="24"/>
          <w:szCs w:val="24"/>
        </w:rPr>
        <w:t xml:space="preserve"> </w:t>
      </w:r>
      <w:r w:rsidRPr="002C0DA5">
        <w:rPr>
          <w:rFonts w:ascii="Times New Roman" w:hAnsi="Times New Roman" w:cs="Times New Roman"/>
          <w:sz w:val="24"/>
          <w:szCs w:val="24"/>
        </w:rPr>
        <w:t>Для реализации проекта обучающиеся 2 раза в неделю занимались по фортепиано в классе  (перед мероприятием репетиции проходили в зале).</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w:t>
      </w:r>
      <w:r w:rsidRPr="002C0DA5">
        <w:rPr>
          <w:rFonts w:ascii="Times New Roman" w:hAnsi="Times New Roman" w:cs="Times New Roman"/>
          <w:sz w:val="24"/>
          <w:szCs w:val="24"/>
          <w:u w:val="single"/>
        </w:rPr>
        <w:t>Информационные:</w:t>
      </w:r>
    </w:p>
    <w:p w:rsidR="001A4DF7" w:rsidRPr="002C0DA5" w:rsidRDefault="001A4DF7" w:rsidP="001A4DF7">
      <w:pPr>
        <w:pStyle w:val="a4"/>
        <w:jc w:val="both"/>
        <w:rPr>
          <w:sz w:val="24"/>
          <w:szCs w:val="24"/>
        </w:rPr>
      </w:pPr>
      <w:r w:rsidRPr="002C0DA5">
        <w:rPr>
          <w:rFonts w:ascii="Times New Roman" w:hAnsi="Times New Roman" w:cs="Times New Roman"/>
          <w:sz w:val="24"/>
          <w:szCs w:val="24"/>
        </w:rPr>
        <w:t>-подготовка афиш, программок;</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-подготовка каждым обучающимся  при поддержке родителей, необходимого для реализации проекта наглядного  материала, с последующей обработкой, анализом информации, и дальнейшим сведением всего материала в единую презентацию для демонстрации во время концерта.</w:t>
      </w:r>
      <w:r w:rsidR="00323977" w:rsidRPr="002C0DA5">
        <w:rPr>
          <w:rFonts w:ascii="Times New Roman" w:hAnsi="Times New Roman" w:cs="Times New Roman"/>
          <w:sz w:val="24"/>
          <w:szCs w:val="24"/>
        </w:rPr>
        <w:t xml:space="preserve"> Педагог выступает в роли консультанта.</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w:t>
      </w:r>
      <w:r w:rsidRPr="002C0DA5">
        <w:rPr>
          <w:rFonts w:ascii="Times New Roman" w:hAnsi="Times New Roman" w:cs="Times New Roman"/>
          <w:sz w:val="24"/>
          <w:szCs w:val="24"/>
          <w:u w:val="single"/>
        </w:rPr>
        <w:t>Кадровые:</w:t>
      </w:r>
      <w:r w:rsidRPr="002C0DA5">
        <w:rPr>
          <w:rFonts w:ascii="Times New Roman" w:hAnsi="Times New Roman" w:cs="Times New Roman"/>
          <w:sz w:val="24"/>
          <w:szCs w:val="24"/>
        </w:rPr>
        <w:t xml:space="preserve"> обучающиеся, родители,  педагог по фортепиано, педагог по живописи,  истории музык</w:t>
      </w:r>
      <w:r w:rsidR="0052266B" w:rsidRPr="002C0DA5">
        <w:rPr>
          <w:rFonts w:ascii="Times New Roman" w:hAnsi="Times New Roman" w:cs="Times New Roman"/>
          <w:sz w:val="24"/>
          <w:szCs w:val="24"/>
        </w:rPr>
        <w:t>и , режиссёр</w:t>
      </w:r>
      <w:r w:rsidRPr="002C0DA5">
        <w:rPr>
          <w:rFonts w:ascii="Times New Roman" w:hAnsi="Times New Roman" w:cs="Times New Roman"/>
          <w:sz w:val="24"/>
          <w:szCs w:val="24"/>
        </w:rPr>
        <w:t xml:space="preserve">, звукорежиссёр. </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w:t>
      </w:r>
      <w:r w:rsidRPr="002C0DA5">
        <w:rPr>
          <w:rFonts w:ascii="Times New Roman" w:hAnsi="Times New Roman" w:cs="Times New Roman"/>
          <w:sz w:val="24"/>
          <w:szCs w:val="24"/>
          <w:u w:val="single"/>
        </w:rPr>
        <w:t>Организационные:</w:t>
      </w:r>
      <w:r w:rsidRPr="002C0DA5">
        <w:rPr>
          <w:rFonts w:ascii="Times New Roman" w:hAnsi="Times New Roman" w:cs="Times New Roman"/>
          <w:sz w:val="24"/>
          <w:szCs w:val="24"/>
        </w:rPr>
        <w:t xml:space="preserve"> согласование сроков проведения с педагогами и  администрацией МАУДО ОЦЭВ.</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u w:val="single"/>
        </w:rPr>
        <w:t>- Материально - технические:</w:t>
      </w:r>
      <w:r w:rsidRPr="002C0DA5">
        <w:rPr>
          <w:rFonts w:ascii="Times New Roman" w:hAnsi="Times New Roman" w:cs="Times New Roman"/>
          <w:sz w:val="24"/>
          <w:szCs w:val="24"/>
        </w:rPr>
        <w:t xml:space="preserve"> аудитория для занятий, зал для репетиций и выступления, рояль, мультимедиа, экран, ноутбук,  видеокамера.</w:t>
      </w:r>
    </w:p>
    <w:p w:rsidR="001A4DF7" w:rsidRPr="002C0DA5" w:rsidRDefault="001A4DF7" w:rsidP="001A4DF7">
      <w:pPr>
        <w:pStyle w:val="a4"/>
        <w:tabs>
          <w:tab w:val="left" w:pos="1976"/>
        </w:tabs>
        <w:rPr>
          <w:rFonts w:ascii="Times New Roman" w:hAnsi="Times New Roman" w:cs="Times New Roman"/>
          <w:b/>
          <w:sz w:val="24"/>
          <w:szCs w:val="24"/>
        </w:rPr>
      </w:pPr>
      <w:r w:rsidRPr="002C0DA5">
        <w:rPr>
          <w:rFonts w:ascii="Times New Roman" w:hAnsi="Times New Roman" w:cs="Times New Roman"/>
          <w:b/>
          <w:sz w:val="24"/>
          <w:szCs w:val="24"/>
        </w:rPr>
        <w:t xml:space="preserve"> Итоги и перспективы</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По итогам реализации проекта можно сделать следующие выводы:</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Интегрированный творческий  проект  является эффективной формой практической деятельности, направленной на развитие творческого потенциала личности обучающегося.</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Работа над проектом активизирует творческие возможности обучающихся , способствует  проявлению самостоятельности и ответственности.</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shd w:val="clear" w:color="auto" w:fill="FFFFFF"/>
        </w:rPr>
        <w:t>- Включаясь в проектную деятельность, обучающиеся  овладевают  новыми знаниями в области истории искусства.</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Проект  объединяет вокруг одной темы  педагогов художественного направления.</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Возможна  дальнейшая перспектива  развития этого проекта с расширением объёма, содержания, жанров и привлечение других творческих коллективов.</w:t>
      </w:r>
    </w:p>
    <w:p w:rsidR="001A4DF7" w:rsidRPr="002C0DA5" w:rsidRDefault="001A4DF7" w:rsidP="001A4DF7">
      <w:pPr>
        <w:pStyle w:val="a4"/>
        <w:jc w:val="both"/>
        <w:rPr>
          <w:rFonts w:ascii="Times New Roman" w:hAnsi="Times New Roman" w:cs="Times New Roman"/>
          <w:sz w:val="24"/>
          <w:szCs w:val="24"/>
        </w:rPr>
      </w:pPr>
      <w:r w:rsidRPr="002C0DA5">
        <w:rPr>
          <w:rFonts w:ascii="Times New Roman" w:hAnsi="Times New Roman" w:cs="Times New Roman"/>
          <w:sz w:val="24"/>
          <w:szCs w:val="24"/>
        </w:rPr>
        <w:t>- Представление опыта работы на методическом совете, в электронных изданиях на сайте ОЦЭВ, на конференциях.</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b/>
          <w:sz w:val="24"/>
          <w:szCs w:val="24"/>
        </w:rPr>
        <w:lastRenderedPageBreak/>
        <w:t xml:space="preserve">Приложения: </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xml:space="preserve">- Сценарий к концерту «От Барокко до современности». </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Презентация к концерту «От Барокко до современности»(архитектура- в момент представления эпохи,  живопись – в момент исполнения произведений)</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Список исполняемых произведений (Очередность исполнения произведений по эпохам. Барокко Классицизм Романтизм Модернизм Современное искусство- 40 произведений)</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xml:space="preserve">- Список репродукций произведений архитектуры и живописи. </w:t>
      </w:r>
    </w:p>
    <w:p w:rsidR="001A4DF7" w:rsidRPr="002C0DA5" w:rsidRDefault="001A4DF7" w:rsidP="001A4DF7">
      <w:pPr>
        <w:pStyle w:val="a4"/>
        <w:jc w:val="center"/>
        <w:rPr>
          <w:rFonts w:ascii="Times New Roman" w:hAnsi="Times New Roman" w:cs="Times New Roman"/>
          <w:b/>
          <w:sz w:val="24"/>
          <w:szCs w:val="24"/>
        </w:rPr>
      </w:pPr>
      <w:r w:rsidRPr="002C0DA5">
        <w:rPr>
          <w:rFonts w:ascii="Times New Roman" w:hAnsi="Times New Roman" w:cs="Times New Roman"/>
          <w:b/>
          <w:sz w:val="24"/>
          <w:szCs w:val="24"/>
        </w:rPr>
        <w:t>Список литературы</w:t>
      </w:r>
    </w:p>
    <w:p w:rsidR="001A4DF7" w:rsidRPr="002C0DA5" w:rsidRDefault="001A4DF7" w:rsidP="001A4DF7">
      <w:pPr>
        <w:pStyle w:val="a4"/>
        <w:rPr>
          <w:rFonts w:ascii="Times New Roman" w:hAnsi="Times New Roman" w:cs="Times New Roman"/>
          <w:sz w:val="24"/>
          <w:szCs w:val="24"/>
        </w:rPr>
      </w:pPr>
      <w:r w:rsidRPr="002C0DA5">
        <w:rPr>
          <w:rFonts w:ascii="Times New Roman" w:hAnsi="Times New Roman" w:cs="Times New Roman"/>
          <w:sz w:val="24"/>
          <w:szCs w:val="24"/>
        </w:rPr>
        <w:t>- Кабалевский Д. Как рассказывать детям о музыке - М.: Просвещение , 1989</w:t>
      </w:r>
    </w:p>
    <w:p w:rsidR="001A4DF7" w:rsidRPr="002C0DA5" w:rsidRDefault="001A4DF7" w:rsidP="001A4DF7">
      <w:pPr>
        <w:pStyle w:val="a4"/>
        <w:rPr>
          <w:rFonts w:ascii="Times New Roman" w:hAnsi="Times New Roman" w:cs="Times New Roman"/>
          <w:sz w:val="24"/>
          <w:szCs w:val="24"/>
        </w:rPr>
      </w:pPr>
      <w:r w:rsidRPr="002C0DA5">
        <w:rPr>
          <w:rFonts w:ascii="Times New Roman" w:hAnsi="Times New Roman" w:cs="Times New Roman"/>
          <w:sz w:val="24"/>
          <w:szCs w:val="24"/>
        </w:rPr>
        <w:t>- Данилова Г. Мировая художественная культура – Интербук , 1999</w:t>
      </w:r>
    </w:p>
    <w:p w:rsidR="001A4DF7" w:rsidRPr="002C0DA5" w:rsidRDefault="001A4DF7" w:rsidP="001A4DF7">
      <w:pPr>
        <w:pStyle w:val="a4"/>
        <w:rPr>
          <w:rFonts w:ascii="Times New Roman" w:hAnsi="Times New Roman" w:cs="Times New Roman"/>
          <w:sz w:val="24"/>
          <w:szCs w:val="24"/>
        </w:rPr>
      </w:pPr>
      <w:r w:rsidRPr="002C0DA5">
        <w:rPr>
          <w:rFonts w:ascii="Times New Roman" w:hAnsi="Times New Roman" w:cs="Times New Roman"/>
          <w:sz w:val="24"/>
          <w:szCs w:val="24"/>
        </w:rPr>
        <w:t>- Столова Е.Музыкальная литература – Композитор  2010</w:t>
      </w:r>
    </w:p>
    <w:p w:rsidR="001A4DF7" w:rsidRPr="002C0DA5" w:rsidRDefault="001A4DF7" w:rsidP="001A4DF7">
      <w:pPr>
        <w:pStyle w:val="a4"/>
        <w:rPr>
          <w:rFonts w:ascii="Times New Roman" w:hAnsi="Times New Roman" w:cs="Times New Roman"/>
          <w:sz w:val="24"/>
          <w:szCs w:val="24"/>
        </w:rPr>
      </w:pPr>
      <w:r w:rsidRPr="002C0DA5">
        <w:rPr>
          <w:rFonts w:ascii="Times New Roman" w:hAnsi="Times New Roman" w:cs="Times New Roman"/>
          <w:sz w:val="24"/>
          <w:szCs w:val="24"/>
        </w:rPr>
        <w:t xml:space="preserve">- Критская Е. Музыка – Просвещение 2004 </w:t>
      </w:r>
    </w:p>
    <w:p w:rsidR="001A4DF7" w:rsidRPr="002C0DA5" w:rsidRDefault="001A4DF7" w:rsidP="001A4DF7">
      <w:pPr>
        <w:pStyle w:val="a4"/>
        <w:jc w:val="center"/>
        <w:rPr>
          <w:rFonts w:ascii="Times New Roman" w:hAnsi="Times New Roman" w:cs="Times New Roman"/>
          <w:b/>
          <w:sz w:val="24"/>
          <w:szCs w:val="24"/>
        </w:rPr>
      </w:pPr>
      <w:r w:rsidRPr="002C0DA5">
        <w:rPr>
          <w:rFonts w:ascii="Times New Roman" w:hAnsi="Times New Roman" w:cs="Times New Roman"/>
          <w:b/>
          <w:sz w:val="24"/>
          <w:szCs w:val="24"/>
        </w:rPr>
        <w:t>Интернет-ресурсы</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Код ссылки на страницу Проектная деятельность в учреждениях дополнительного образования</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xml:space="preserve">- Сайт </w:t>
      </w:r>
      <w:r w:rsidRPr="002C0DA5">
        <w:rPr>
          <w:rFonts w:ascii="Times New Roman" w:hAnsi="Times New Roman" w:cs="Times New Roman"/>
          <w:sz w:val="24"/>
          <w:szCs w:val="24"/>
          <w:lang w:val="en-US"/>
        </w:rPr>
        <w:t>pedsovet</w:t>
      </w:r>
      <w:r w:rsidRPr="002C0DA5">
        <w:rPr>
          <w:rFonts w:ascii="Times New Roman" w:hAnsi="Times New Roman" w:cs="Times New Roman"/>
          <w:sz w:val="24"/>
          <w:szCs w:val="24"/>
        </w:rPr>
        <w:t>.</w:t>
      </w:r>
      <w:r w:rsidRPr="002C0DA5">
        <w:rPr>
          <w:rFonts w:ascii="Times New Roman" w:hAnsi="Times New Roman" w:cs="Times New Roman"/>
          <w:sz w:val="24"/>
          <w:szCs w:val="24"/>
          <w:lang w:val="en-US"/>
        </w:rPr>
        <w:t>pro</w:t>
      </w:r>
      <w:r w:rsidRPr="002C0DA5">
        <w:rPr>
          <w:rFonts w:ascii="Times New Roman" w:hAnsi="Times New Roman" w:cs="Times New Roman"/>
          <w:sz w:val="24"/>
          <w:szCs w:val="24"/>
        </w:rPr>
        <w:t xml:space="preserve"> </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xml:space="preserve">- Сайт  </w:t>
      </w:r>
      <w:r w:rsidRPr="002C0DA5">
        <w:rPr>
          <w:rFonts w:ascii="Times New Roman" w:hAnsi="Times New Roman" w:cs="Times New Roman"/>
          <w:sz w:val="24"/>
          <w:szCs w:val="24"/>
          <w:lang w:val="en-US"/>
        </w:rPr>
        <w:t>assol</w:t>
      </w:r>
      <w:r w:rsidRPr="002C0DA5">
        <w:rPr>
          <w:rFonts w:ascii="Times New Roman" w:hAnsi="Times New Roman" w:cs="Times New Roman"/>
          <w:sz w:val="24"/>
          <w:szCs w:val="24"/>
        </w:rPr>
        <w:t>.</w:t>
      </w:r>
      <w:r w:rsidRPr="002C0DA5">
        <w:rPr>
          <w:rFonts w:ascii="Times New Roman" w:hAnsi="Times New Roman" w:cs="Times New Roman"/>
          <w:sz w:val="24"/>
          <w:szCs w:val="24"/>
          <w:lang w:val="en-US"/>
        </w:rPr>
        <w:t>net</w:t>
      </w:r>
      <w:r w:rsidRPr="002C0DA5">
        <w:rPr>
          <w:rFonts w:ascii="Times New Roman" w:hAnsi="Times New Roman" w:cs="Times New Roman"/>
          <w:sz w:val="24"/>
          <w:szCs w:val="24"/>
        </w:rPr>
        <w:t xml:space="preserve"> </w:t>
      </w:r>
    </w:p>
    <w:p w:rsidR="002C0DA5" w:rsidRPr="002C0DA5" w:rsidRDefault="002C0DA5" w:rsidP="002C0DA5">
      <w:pPr>
        <w:pStyle w:val="a4"/>
        <w:rPr>
          <w:rFonts w:ascii="Times New Roman" w:hAnsi="Times New Roman" w:cs="Times New Roman"/>
          <w:sz w:val="24"/>
          <w:szCs w:val="24"/>
        </w:rPr>
      </w:pPr>
      <w:r w:rsidRPr="002C0DA5">
        <w:rPr>
          <w:rFonts w:ascii="Times New Roman" w:hAnsi="Times New Roman" w:cs="Times New Roman"/>
          <w:sz w:val="24"/>
          <w:szCs w:val="24"/>
        </w:rPr>
        <w:t xml:space="preserve">- Сайт  </w:t>
      </w:r>
      <w:r w:rsidRPr="002C0DA5">
        <w:rPr>
          <w:rFonts w:ascii="Times New Roman" w:hAnsi="Times New Roman" w:cs="Times New Roman"/>
          <w:sz w:val="24"/>
          <w:szCs w:val="24"/>
          <w:lang w:val="en-US"/>
        </w:rPr>
        <w:t>bigslide</w:t>
      </w:r>
      <w:r w:rsidRPr="002C0DA5">
        <w:rPr>
          <w:rFonts w:ascii="Times New Roman" w:hAnsi="Times New Roman" w:cs="Times New Roman"/>
          <w:sz w:val="24"/>
          <w:szCs w:val="24"/>
        </w:rPr>
        <w:t>.</w:t>
      </w:r>
      <w:r w:rsidRPr="002C0DA5">
        <w:rPr>
          <w:rFonts w:ascii="Times New Roman" w:hAnsi="Times New Roman" w:cs="Times New Roman"/>
          <w:sz w:val="24"/>
          <w:szCs w:val="24"/>
          <w:lang w:val="en-US"/>
        </w:rPr>
        <w:t>ru</w:t>
      </w:r>
      <w:r w:rsidRPr="002C0DA5">
        <w:rPr>
          <w:rFonts w:ascii="Times New Roman" w:hAnsi="Times New Roman" w:cs="Times New Roman"/>
          <w:sz w:val="24"/>
          <w:szCs w:val="24"/>
        </w:rPr>
        <w:t xml:space="preserve"> </w:t>
      </w:r>
    </w:p>
    <w:p w:rsidR="00F927F4" w:rsidRPr="002C0DA5" w:rsidRDefault="00F927F4" w:rsidP="00F927F4">
      <w:pPr>
        <w:rPr>
          <w:sz w:val="24"/>
          <w:szCs w:val="24"/>
        </w:rPr>
      </w:pPr>
    </w:p>
    <w:p w:rsidR="00492648" w:rsidRPr="002C0DA5" w:rsidRDefault="003F6086" w:rsidP="00F927F4">
      <w:pPr>
        <w:pStyle w:val="a4"/>
        <w:rPr>
          <w:sz w:val="24"/>
          <w:szCs w:val="24"/>
        </w:rPr>
      </w:pPr>
    </w:p>
    <w:sectPr w:rsidR="00492648" w:rsidRPr="002C0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EA"/>
    <w:rsid w:val="001079EA"/>
    <w:rsid w:val="001A4DF7"/>
    <w:rsid w:val="002C0DA5"/>
    <w:rsid w:val="00323977"/>
    <w:rsid w:val="003F6086"/>
    <w:rsid w:val="0052266B"/>
    <w:rsid w:val="005338C7"/>
    <w:rsid w:val="008C1ABB"/>
    <w:rsid w:val="00CB5289"/>
    <w:rsid w:val="00F92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DF7"/>
    <w:rPr>
      <w:color w:val="0000FF" w:themeColor="hyperlink"/>
      <w:u w:val="single"/>
    </w:rPr>
  </w:style>
  <w:style w:type="paragraph" w:styleId="a4">
    <w:name w:val="No Spacing"/>
    <w:uiPriority w:val="1"/>
    <w:qFormat/>
    <w:rsid w:val="001A4DF7"/>
    <w:pPr>
      <w:spacing w:after="0" w:line="240" w:lineRule="auto"/>
    </w:pPr>
    <w:rPr>
      <w:rFonts w:eastAsiaTheme="minorEastAsia"/>
      <w:lang w:eastAsia="ru-RU"/>
    </w:rPr>
  </w:style>
  <w:style w:type="table" w:styleId="a5">
    <w:name w:val="Table Grid"/>
    <w:basedOn w:val="a1"/>
    <w:uiPriority w:val="59"/>
    <w:rsid w:val="001A4DF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D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DF7"/>
    <w:rPr>
      <w:color w:val="0000FF" w:themeColor="hyperlink"/>
      <w:u w:val="single"/>
    </w:rPr>
  </w:style>
  <w:style w:type="paragraph" w:styleId="a4">
    <w:name w:val="No Spacing"/>
    <w:uiPriority w:val="1"/>
    <w:qFormat/>
    <w:rsid w:val="001A4DF7"/>
    <w:pPr>
      <w:spacing w:after="0" w:line="240" w:lineRule="auto"/>
    </w:pPr>
    <w:rPr>
      <w:rFonts w:eastAsiaTheme="minorEastAsia"/>
      <w:lang w:eastAsia="ru-RU"/>
    </w:rPr>
  </w:style>
  <w:style w:type="table" w:styleId="a5">
    <w:name w:val="Table Grid"/>
    <w:basedOn w:val="a1"/>
    <w:uiPriority w:val="59"/>
    <w:rsid w:val="001A4DF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 А</dc:creator>
  <cp:keywords/>
  <dc:description/>
  <cp:lastModifiedBy>user</cp:lastModifiedBy>
  <cp:revision>9</cp:revision>
  <dcterms:created xsi:type="dcterms:W3CDTF">2017-03-20T09:10:00Z</dcterms:created>
  <dcterms:modified xsi:type="dcterms:W3CDTF">2019-03-28T09:04:00Z</dcterms:modified>
</cp:coreProperties>
</file>