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A5C9" w14:textId="77777777" w:rsidR="00766B4E" w:rsidRPr="001548F1" w:rsidRDefault="00766B4E" w:rsidP="00766B4E">
      <w:pPr>
        <w:pStyle w:val="Title"/>
        <w:rPr>
          <w:b/>
          <w:szCs w:val="28"/>
        </w:rPr>
      </w:pPr>
      <w:r w:rsidRPr="005647D0">
        <w:rPr>
          <w:color w:val="000000"/>
          <w:szCs w:val="28"/>
        </w:rPr>
        <w:t xml:space="preserve">  </w:t>
      </w:r>
      <w:r w:rsidRPr="001548F1">
        <w:rPr>
          <w:b/>
          <w:szCs w:val="28"/>
        </w:rPr>
        <w:t>МАУДО ОДИНЦОВСКИЙ ЦЕНТР ЭСТЕТИЧЕСКОГО ВОСПИТАНИЯ</w:t>
      </w:r>
    </w:p>
    <w:p w14:paraId="2E62D208" w14:textId="77777777" w:rsidR="00766B4E" w:rsidRDefault="00766B4E" w:rsidP="00766B4E">
      <w:pPr>
        <w:jc w:val="center"/>
        <w:rPr>
          <w:rFonts w:cs="Times New Roman"/>
          <w:sz w:val="28"/>
          <w:szCs w:val="28"/>
        </w:rPr>
      </w:pPr>
    </w:p>
    <w:p w14:paraId="202057B9" w14:textId="77777777" w:rsidR="00766B4E" w:rsidRPr="00330FC3" w:rsidRDefault="00766B4E" w:rsidP="00766B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3D218E2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14890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B62E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F00AB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60A2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D0FC1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21DFB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4E8DF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67FD0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22F60" w14:textId="77777777" w:rsidR="00766B4E" w:rsidRPr="009727A5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7A5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14:paraId="54301D10" w14:textId="77777777" w:rsidR="00766B4E" w:rsidRDefault="00766B4E" w:rsidP="00766B4E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A03AF7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</w:p>
    <w:p w14:paraId="54D7C893" w14:textId="77777777" w:rsidR="002A26C6" w:rsidRDefault="00097C3A" w:rsidP="008A303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«Эстрадный вокал в условиях современного дополнительного о</w:t>
      </w:r>
      <w:r w:rsidR="00625F9C">
        <w:rPr>
          <w:rFonts w:ascii="Times New Roman" w:hAnsi="Times New Roman" w:cs="Times New Roman"/>
          <w:b/>
          <w:bCs/>
          <w:sz w:val="36"/>
          <w:szCs w:val="36"/>
        </w:rPr>
        <w:t xml:space="preserve">бразования. </w:t>
      </w:r>
    </w:p>
    <w:p w14:paraId="7536A077" w14:textId="1EC3BEAD" w:rsidR="00766B4E" w:rsidRPr="00A72EA3" w:rsidRDefault="008F42B8" w:rsidP="008A303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Эффективность</w:t>
      </w:r>
      <w:r w:rsidR="00625F9C">
        <w:rPr>
          <w:rFonts w:ascii="Times New Roman" w:hAnsi="Times New Roman" w:cs="Times New Roman"/>
          <w:b/>
          <w:bCs/>
          <w:sz w:val="36"/>
          <w:szCs w:val="36"/>
        </w:rPr>
        <w:t xml:space="preserve"> индивидуального подхода к обучению.</w:t>
      </w:r>
      <w:r w:rsidR="00766B4E" w:rsidRPr="00A72EA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BB6F91B" w14:textId="77777777" w:rsidR="00766B4E" w:rsidRPr="00A72EA3" w:rsidRDefault="00766B4E" w:rsidP="00766B4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F4EA9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FF978AB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09718B4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9B9067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FF7F2F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BEF7A7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2FA9BE" w14:textId="77777777" w:rsidR="00766B4E" w:rsidRPr="00330FC3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8FC353" w14:textId="77777777" w:rsidR="00766B4E" w:rsidRPr="00330FC3" w:rsidRDefault="00766B4E" w:rsidP="00766B4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30FC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7B45372B" w14:textId="77777777" w:rsidR="00766B4E" w:rsidRPr="00330FC3" w:rsidRDefault="0030181B" w:rsidP="00766B4E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Анисимова Людмила Георгиевна</w:t>
      </w:r>
    </w:p>
    <w:p w14:paraId="29625BAB" w14:textId="77777777" w:rsidR="00766B4E" w:rsidRPr="00330FC3" w:rsidRDefault="00766B4E" w:rsidP="00766B4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30FC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3D636A17" w14:textId="77777777" w:rsidR="00766B4E" w:rsidRPr="00330FC3" w:rsidRDefault="00766B4E" w:rsidP="00766B4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29E9CC53" w14:textId="77777777" w:rsidR="00766B4E" w:rsidRPr="00E57D06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504913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1004DD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977D82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B6BB4B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3C08A2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240745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37A26E" w14:textId="77777777" w:rsidR="00766B4E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5F30EC" w14:textId="77777777" w:rsidR="00766B4E" w:rsidRPr="00E57D06" w:rsidRDefault="00766B4E" w:rsidP="00766B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E4BB35" w14:textId="77777777" w:rsidR="00766B4E" w:rsidRPr="00E57D06" w:rsidRDefault="00766B4E" w:rsidP="00766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 2021</w:t>
      </w:r>
    </w:p>
    <w:p w14:paraId="53EEA244" w14:textId="77777777" w:rsidR="00766B4E" w:rsidRDefault="00766B4E" w:rsidP="00766B4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3E585" w14:textId="77777777" w:rsidR="00766B4E" w:rsidRPr="00FD0FF1" w:rsidRDefault="00766B4E" w:rsidP="00766B4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8D87C" w14:textId="77777777" w:rsidR="00A90315" w:rsidRDefault="00A90315" w:rsidP="00A90315">
      <w:pPr>
        <w:pStyle w:val="A"/>
        <w:jc w:val="center"/>
        <w:rPr>
          <w:rFonts w:ascii="Times New Roman" w:hAnsi="Times New Roman"/>
          <w:sz w:val="36"/>
          <w:szCs w:val="36"/>
        </w:rPr>
      </w:pPr>
    </w:p>
    <w:p w14:paraId="6435FD96" w14:textId="77777777" w:rsidR="00A90315" w:rsidRPr="002A26C6" w:rsidRDefault="00A90315" w:rsidP="002A26C6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2A26C6">
        <w:rPr>
          <w:rFonts w:ascii="Times New Roman" w:hAnsi="Times New Roman"/>
          <w:b/>
          <w:sz w:val="28"/>
          <w:szCs w:val="28"/>
        </w:rPr>
        <w:t>Эстрадный вокал</w:t>
      </w:r>
    </w:p>
    <w:p w14:paraId="064E5CF4" w14:textId="77777777" w:rsidR="00A90315" w:rsidRPr="002A26C6" w:rsidRDefault="00A90315" w:rsidP="002A26C6">
      <w:pPr>
        <w:pStyle w:val="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6C6">
        <w:rPr>
          <w:rFonts w:ascii="Times New Roman" w:hAnsi="Times New Roman"/>
          <w:b/>
          <w:sz w:val="28"/>
          <w:szCs w:val="28"/>
        </w:rPr>
        <w:t>в условиях современного дополнительного образования.</w:t>
      </w:r>
    </w:p>
    <w:p w14:paraId="0750C0FB" w14:textId="77777777" w:rsidR="00A90315" w:rsidRPr="002A26C6" w:rsidRDefault="00A90315" w:rsidP="002A26C6">
      <w:pPr>
        <w:pStyle w:val="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6C6">
        <w:rPr>
          <w:rFonts w:ascii="Times New Roman" w:hAnsi="Times New Roman"/>
          <w:b/>
          <w:sz w:val="28"/>
          <w:szCs w:val="28"/>
        </w:rPr>
        <w:t>Эффективность индивидуального подхода в обучении</w:t>
      </w:r>
    </w:p>
    <w:p w14:paraId="40080379" w14:textId="77777777" w:rsidR="00A90315" w:rsidRPr="002A26C6" w:rsidRDefault="00A90315" w:rsidP="002A26C6">
      <w:pPr>
        <w:pStyle w:val="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A0BD5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Музыка - больше, чем просто украшение и эстетическое дополнение к жизни. Именно музыка призвана помочь обрести чувство гармонии и слияния своего внутреннего мира с миром внешним. Звуки музыки окружают нас повсюду. Такое взаимодействие не проходит бесследно. Музыка вдохновляет, когда мы не уверены, успокаивает, когда раздражены, помогает восстановить силы, когда устали, и каждый берёт от музыки то, что ему необходимо в данный момент, то, в чём он нуждается. И так в течение всего дня и… всей нашей жизни.</w:t>
      </w:r>
    </w:p>
    <w:p w14:paraId="7B2499CE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Сердце каждого ребёнка открыто для музыки, надо только помочь ему увидеть богатство и разнообразие мира, познать себя, и тогда, став частью души, музыка поселится в нём навечно. Постепенно, незаметно проникая в жизнь, музыка заставляет слушать себя, будет мысль и воображение. А главное - даёт всем детям шанс удовлетворить свой интерес, проявить способности, раскрыть свой внутренний мир, помогает сформировать положительную самооценку, способствует социализации и адаптации в современном обществе.</w:t>
      </w:r>
    </w:p>
    <w:p w14:paraId="462D7337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Мы живём в Санкт-Петербурге - одном из самых крупных мегаполисов. Ребёнок, растущий в огромном городе, не имеет возможности спокойного созерцания мира, что ведёт к всевозможным нарушениям развития. Процесс освоения ребёнком духовных ценностей и становление его личности сопряжены в современной социокультурной ситуации с рядом трудностей. Одной из них являются противоречивые представления молодёжи о культуре, эстетике, искусстве. В первую очередь это касается размывания границ между истинными и мнимыми ценностями, нравственным и безнравственным, прекрасным и безобразным, духовным и бездуховным. В современных условиях присущая подростковому и юношескому возрасту потребность в идеале, красоте часто не находит адекватного удовлетворения из-за недостаточной эстетической образованности и воспитанности детей. Разбалансированными оказываются физическая, эмоциональная, интеллектуальная сферы ребёнка; в итоге многие дети оказываются не в состоянии воспользоваться сокровищами культуры, которые предлагает им один из крупнейших городов мира.</w:t>
      </w:r>
    </w:p>
    <w:p w14:paraId="58A9D6BA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 xml:space="preserve">Одним из базисных свойств личности является формирование художественно-эстетической культуры, показателями которой являются: устойчивое стремление к самосовершенствованию, познавательная, творческая, социальная активность, наличие </w:t>
      </w:r>
      <w:r w:rsidRPr="002A26C6">
        <w:rPr>
          <w:rFonts w:ascii="Times New Roman" w:hAnsi="Times New Roman"/>
          <w:sz w:val="28"/>
          <w:szCs w:val="28"/>
        </w:rPr>
        <w:lastRenderedPageBreak/>
        <w:t>нравственно-эстетических идеалов.</w:t>
      </w:r>
    </w:p>
    <w:p w14:paraId="069F7DEF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В общей системе развития важное значение имеет музыкальное воспитание. Вокальное воспитание ребёнка неразрывно связано с развитием его музыкальных данных и повышением общего культурного уровня. Тема дружбы и мира, военная и лирическая песня, пейзажная лирика способны пробудить доброту, отзывчивость, формируют гуманность, помогают понять и оценить душевную красоту других людей.</w:t>
      </w:r>
    </w:p>
    <w:p w14:paraId="2FAEDD91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Вопрос "зачем мы учимся петь?" представляется тривиальным и риторическим. Однако, при ближайшем рассмотрении, можно выяснить, что далеко не всегда цель обучения бывает единственной. Ведь говорить красивым выразительным голосом так же приятно и необходимо, как модно одеваться, чистить зубы и здороваться при встрече.</w:t>
      </w:r>
    </w:p>
    <w:p w14:paraId="6276CFCD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Пение не только доставляет поющему удовольствие, но также упражняет и развивает его слух, дыхательную систему (а последняя тесно связана с сердечно-сосудистой системой), следовательно, он невольно, занимаясь дыхательной гимнастикой, укрепляет своё здоровье. Кроме того, пение тренирует артикуляционный аппарат, без активной работы которого речь человека становится нечёткой, и слушающий плохо воспринимает информацию, неадекватно на неё реагирует. А правильная ясная речь характеризует ещё и правильное мышление.</w:t>
      </w:r>
    </w:p>
    <w:p w14:paraId="030EDA4C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Пение является весьма действенным методом эстетического воспитания. В процессе обучения учащиеся осваивают основы вокального исполнительства, развивают художественный вкус, расширяют кругозор, познают основы актёрского мастерства. Самый короткий путь эмоционального раскрепощения ребёнка, снятия зажатости, обучения чувствованию и художественному воображению - это путь через игру, фантазирование, сочинительство. Всё это даёт сценическая деятельность, основанная на действии, совершаемом самим ребёнком, которая наиболее близко, действенно и непосредственно связывает художественное творчество с личными переживаниями.</w:t>
      </w:r>
    </w:p>
    <w:p w14:paraId="6BD93B85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Дополнительная общеобразовательная (общеразвивающая) программа "Эстрадный вокал" предоставляет возможность освоить одно из самых популярных современных направлений.</w:t>
      </w:r>
    </w:p>
    <w:p w14:paraId="07CD5A14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 xml:space="preserve">Эстрадный вокал сочетает в себе множество песенных направлений, объединяет всю палитру вокального искусства. Эстрадный вокал, прежде всего, подразумевает пение с эстрады, но понятие эстрадного вокала, как правило, связывают с лёгкой и доступной к пониманию музыкой. В эстрадном вокале можно услышать и народные мотивы, и элементы джаза, рок-музыки, это также и авторская песня. Эстрадный вокал отличается от академического вокала более открытым и более естественным звуком. </w:t>
      </w:r>
      <w:r w:rsidRPr="002A26C6">
        <w:rPr>
          <w:rFonts w:ascii="Times New Roman" w:hAnsi="Times New Roman"/>
          <w:sz w:val="28"/>
          <w:szCs w:val="28"/>
        </w:rPr>
        <w:lastRenderedPageBreak/>
        <w:t>Однако, вокальные навыки, правильная певческая позиция и опора звука в эстрадном вокале так же необходимы.</w:t>
      </w:r>
    </w:p>
    <w:p w14:paraId="6C0565F0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С каждым годом возрастает интерес к современному музыкально-эстрадному искусству. Вокальный репертуар становится разнообразнее, расширяются возможности исполнения песен на иностранных языках. Сегодня происходит естественный процесс взаимодействия разных национальностей и культур. Музыка является одним из важнейших средств сближения и объединения людей в мире.</w:t>
      </w:r>
    </w:p>
    <w:p w14:paraId="26249CA1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В программе предполагается индивидуальный подход, большое разнообразие и свобода в выборе репертуара, что обеспечивает дифференциацию обучения и позволяет, тем самым, создать дополнительные возможности для обучающихся с различным уровнем вокальных данных и музыкального развития.</w:t>
      </w:r>
    </w:p>
    <w:p w14:paraId="65998A74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 xml:space="preserve">Отличительные особенности программы обучения заключаются в нестандартном подходе к подбору исполнительского репертуара. Выбор делается в пользу редко исполняемых вокальных произведений (учащиеся старшей возрастной категории реализуют эту возможность наиболее заметно). Индивидуальный подход позволяет максимально раскрыть и подчеркнуть манеру исполнения каждого участника коллектива. Половину репертуарного списка составляют песни на иностранных языках. Наряду с англоязычными произведениями, заметное место начинают занимать песни на корейском и японском языках. Такая тенденция связана с возрастающим интересом к азиатской культуре и музыкально-эстрадному искусству стран Восточной Азии. Реализуются совместные концертные мероприятия с современными танцевальными коллективами, представляющими данную тематику. </w:t>
      </w:r>
    </w:p>
    <w:p w14:paraId="4E61664C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Для исполнителей создаются индивидуальные фонограммы, темп и тональность песен меняются, приспосабливаясь к запросам каждого учащегося. Также при помощи музыкальных редакторов создаются оригинальные фонограммы, позволяющие представить вокальные произведения в уникальном варианте. Для сопровождения концертных номеров подбираются слайды и видео, подчёркивающие стилистические особенности, что позволяет представить творчество наиболее полно и зрелищно.</w:t>
      </w:r>
    </w:p>
    <w:p w14:paraId="099E4981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Актуальность программы также выражается в освоении современных методов пения, развитии навыков работы с новыми информационными носителями.</w:t>
      </w:r>
    </w:p>
    <w:p w14:paraId="18768FD0" w14:textId="77777777" w:rsidR="00A90315" w:rsidRPr="002A26C6" w:rsidRDefault="00A90315" w:rsidP="002A26C6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Целью обучения является развитие вокально-сценических навыков, воспитание интереса к лучшим образцам мировой эстрадной культуры, расширение музыкального кругозора, подбор индивидуального исполнительского репертуара.</w:t>
      </w:r>
    </w:p>
    <w:p w14:paraId="103C3269" w14:textId="724F18CF" w:rsidR="00C63C8F" w:rsidRPr="003A1C0B" w:rsidRDefault="00A90315" w:rsidP="003A1C0B">
      <w:pPr>
        <w:pStyle w:val="a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8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567" w:right="22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6">
        <w:rPr>
          <w:rFonts w:ascii="Times New Roman" w:hAnsi="Times New Roman"/>
          <w:sz w:val="28"/>
          <w:szCs w:val="28"/>
        </w:rPr>
        <w:t>Знания, накопленные в процессе обучения, обеспечивают основу для дальнейшего творческого развития, успешной реализации возможностей и получения позитивного социального опыта.</w:t>
      </w:r>
    </w:p>
    <w:sectPr w:rsidR="00C63C8F" w:rsidRPr="003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37"/>
    <w:rsid w:val="00044248"/>
    <w:rsid w:val="00097C3A"/>
    <w:rsid w:val="00277319"/>
    <w:rsid w:val="002A26C6"/>
    <w:rsid w:val="0030181B"/>
    <w:rsid w:val="003A1C0B"/>
    <w:rsid w:val="005266ED"/>
    <w:rsid w:val="00625F9C"/>
    <w:rsid w:val="00671752"/>
    <w:rsid w:val="00766B4E"/>
    <w:rsid w:val="008A303F"/>
    <w:rsid w:val="008F42B8"/>
    <w:rsid w:val="009B3907"/>
    <w:rsid w:val="00A90315"/>
    <w:rsid w:val="00C06CB8"/>
    <w:rsid w:val="00C63C8F"/>
    <w:rsid w:val="00CE39F4"/>
    <w:rsid w:val="00D26213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A31A"/>
  <w15:docId w15:val="{613AD43B-8B9C-4AA1-95FF-DDB55C7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4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B4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rsid w:val="00766B4E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766B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66B4E"/>
    <w:rPr>
      <w:rFonts w:eastAsia="Times New Roman" w:cs="Times New Roman"/>
      <w:sz w:val="28"/>
      <w:szCs w:val="20"/>
      <w:lang w:eastAsia="ru-RU"/>
    </w:rPr>
  </w:style>
  <w:style w:type="paragraph" w:customStyle="1" w:styleId="A">
    <w:name w:val="Основной текст A"/>
    <w:rsid w:val="00A903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0">
    <w:name w:val="По умолчанию"/>
    <w:rsid w:val="00A903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004</dc:creator>
  <cp:lastModifiedBy>Anastasia Aristovskaya</cp:lastModifiedBy>
  <cp:revision>14</cp:revision>
  <dcterms:created xsi:type="dcterms:W3CDTF">2021-05-24T23:19:00Z</dcterms:created>
  <dcterms:modified xsi:type="dcterms:W3CDTF">2021-11-09T05:59:00Z</dcterms:modified>
</cp:coreProperties>
</file>